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8BCD" w14:textId="77777777" w:rsidR="00702A52" w:rsidRDefault="00702A52">
      <w:pPr>
        <w:jc w:val="center"/>
        <w:rPr>
          <w:b/>
          <w:sz w:val="24"/>
          <w:szCs w:val="24"/>
        </w:rPr>
      </w:pPr>
      <w:bookmarkStart w:id="0" w:name="_GoBack"/>
      <w:bookmarkEnd w:id="0"/>
    </w:p>
    <w:p w14:paraId="474E0A91" w14:textId="77777777" w:rsidR="00702A52" w:rsidRDefault="00702A52">
      <w:pPr>
        <w:jc w:val="center"/>
        <w:rPr>
          <w:b/>
          <w:sz w:val="24"/>
          <w:szCs w:val="24"/>
        </w:rPr>
      </w:pPr>
    </w:p>
    <w:p w14:paraId="17F84760" w14:textId="77777777" w:rsidR="00702A52" w:rsidRDefault="00702A52">
      <w:pPr>
        <w:jc w:val="center"/>
        <w:rPr>
          <w:b/>
          <w:sz w:val="24"/>
          <w:szCs w:val="24"/>
        </w:rPr>
      </w:pPr>
    </w:p>
    <w:p w14:paraId="2AD6FA87" w14:textId="77777777" w:rsidR="00702A52" w:rsidRDefault="00702A52">
      <w:pPr>
        <w:jc w:val="center"/>
        <w:rPr>
          <w:b/>
          <w:sz w:val="72"/>
          <w:szCs w:val="72"/>
        </w:rPr>
      </w:pPr>
    </w:p>
    <w:p w14:paraId="1455DFEB" w14:textId="77777777" w:rsidR="00702A52" w:rsidRDefault="002A71D6">
      <w:pPr>
        <w:jc w:val="center"/>
        <w:rPr>
          <w:b/>
          <w:i/>
          <w:sz w:val="72"/>
          <w:szCs w:val="72"/>
        </w:rPr>
      </w:pPr>
      <w:r>
        <w:rPr>
          <w:b/>
          <w:i/>
          <w:sz w:val="72"/>
          <w:szCs w:val="72"/>
        </w:rPr>
        <w:t xml:space="preserve">Polityka ochrony dzieci </w:t>
      </w:r>
      <w:r>
        <w:rPr>
          <w:b/>
          <w:i/>
          <w:sz w:val="72"/>
          <w:szCs w:val="72"/>
        </w:rPr>
        <w:br/>
        <w:t>przed krzywdzeniem.</w:t>
      </w:r>
    </w:p>
    <w:p w14:paraId="3D7BE9CD" w14:textId="77777777" w:rsidR="00702A52" w:rsidRDefault="00702A52">
      <w:pPr>
        <w:jc w:val="center"/>
        <w:rPr>
          <w:b/>
          <w:sz w:val="72"/>
          <w:szCs w:val="72"/>
        </w:rPr>
      </w:pPr>
    </w:p>
    <w:p w14:paraId="55C5367D" w14:textId="77777777" w:rsidR="00702A52" w:rsidRDefault="00702A52">
      <w:pPr>
        <w:jc w:val="center"/>
        <w:rPr>
          <w:b/>
          <w:sz w:val="72"/>
          <w:szCs w:val="72"/>
        </w:rPr>
      </w:pPr>
    </w:p>
    <w:p w14:paraId="09C82B29" w14:textId="4D09645C" w:rsidR="00702A52" w:rsidRDefault="002A71D6">
      <w:pPr>
        <w:jc w:val="center"/>
        <w:rPr>
          <w:b/>
          <w:sz w:val="44"/>
          <w:szCs w:val="44"/>
        </w:rPr>
      </w:pPr>
      <w:r>
        <w:rPr>
          <w:b/>
          <w:sz w:val="44"/>
          <w:szCs w:val="44"/>
        </w:rPr>
        <w:t xml:space="preserve">Szkoła Podstawowa </w:t>
      </w:r>
      <w:r w:rsidR="000867EC">
        <w:rPr>
          <w:b/>
          <w:sz w:val="44"/>
          <w:szCs w:val="44"/>
        </w:rPr>
        <w:t>nr 65</w:t>
      </w:r>
    </w:p>
    <w:p w14:paraId="5F2C7DE3" w14:textId="4363FBAF" w:rsidR="00702A52" w:rsidRDefault="006835A9">
      <w:pPr>
        <w:jc w:val="center"/>
        <w:rPr>
          <w:b/>
          <w:sz w:val="44"/>
          <w:szCs w:val="44"/>
        </w:rPr>
      </w:pPr>
      <w:r>
        <w:rPr>
          <w:b/>
          <w:sz w:val="44"/>
          <w:szCs w:val="44"/>
        </w:rPr>
        <w:t>im. Juliusza</w:t>
      </w:r>
      <w:r w:rsidR="000867EC">
        <w:rPr>
          <w:b/>
          <w:sz w:val="44"/>
          <w:szCs w:val="44"/>
        </w:rPr>
        <w:t xml:space="preserve"> </w:t>
      </w:r>
      <w:r>
        <w:rPr>
          <w:b/>
          <w:sz w:val="44"/>
          <w:szCs w:val="44"/>
        </w:rPr>
        <w:t>Słowackiego</w:t>
      </w:r>
    </w:p>
    <w:p w14:paraId="48E65DEF" w14:textId="06077260" w:rsidR="00702A52" w:rsidRDefault="002A71D6">
      <w:pPr>
        <w:jc w:val="center"/>
        <w:rPr>
          <w:b/>
          <w:sz w:val="44"/>
          <w:szCs w:val="44"/>
        </w:rPr>
      </w:pPr>
      <w:r>
        <w:rPr>
          <w:b/>
          <w:sz w:val="44"/>
          <w:szCs w:val="44"/>
        </w:rPr>
        <w:t xml:space="preserve">w </w:t>
      </w:r>
      <w:r w:rsidR="006835A9">
        <w:rPr>
          <w:b/>
          <w:sz w:val="44"/>
          <w:szCs w:val="44"/>
        </w:rPr>
        <w:t>Łodzi</w:t>
      </w:r>
    </w:p>
    <w:p w14:paraId="48AE65F3" w14:textId="77777777" w:rsidR="00702A52" w:rsidRDefault="00702A52">
      <w:pPr>
        <w:jc w:val="center"/>
        <w:rPr>
          <w:sz w:val="44"/>
          <w:szCs w:val="44"/>
        </w:rPr>
      </w:pPr>
    </w:p>
    <w:p w14:paraId="658A0A18" w14:textId="77777777" w:rsidR="00702A52" w:rsidRDefault="00702A52">
      <w:pPr>
        <w:jc w:val="center"/>
        <w:rPr>
          <w:sz w:val="44"/>
          <w:szCs w:val="44"/>
        </w:rPr>
      </w:pPr>
    </w:p>
    <w:p w14:paraId="7BB22D5B" w14:textId="77777777" w:rsidR="00702A52" w:rsidRDefault="00702A52">
      <w:pPr>
        <w:jc w:val="center"/>
        <w:rPr>
          <w:sz w:val="24"/>
          <w:szCs w:val="24"/>
        </w:rPr>
      </w:pPr>
    </w:p>
    <w:p w14:paraId="7D82F8D0" w14:textId="77777777" w:rsidR="00702A52" w:rsidRDefault="00702A52">
      <w:pPr>
        <w:jc w:val="center"/>
        <w:rPr>
          <w:sz w:val="24"/>
          <w:szCs w:val="24"/>
        </w:rPr>
      </w:pPr>
    </w:p>
    <w:p w14:paraId="24902E0A" w14:textId="77777777" w:rsidR="00702A52" w:rsidRDefault="00702A52">
      <w:pPr>
        <w:jc w:val="center"/>
        <w:rPr>
          <w:sz w:val="24"/>
          <w:szCs w:val="24"/>
        </w:rPr>
      </w:pPr>
    </w:p>
    <w:p w14:paraId="2A95ECC8" w14:textId="77777777" w:rsidR="006835A9" w:rsidRDefault="006835A9">
      <w:pPr>
        <w:rPr>
          <w:sz w:val="24"/>
          <w:szCs w:val="24"/>
        </w:rPr>
      </w:pPr>
    </w:p>
    <w:p w14:paraId="05E9858A" w14:textId="77777777" w:rsidR="006835A9" w:rsidRDefault="006835A9">
      <w:pPr>
        <w:rPr>
          <w:sz w:val="24"/>
          <w:szCs w:val="24"/>
        </w:rPr>
      </w:pPr>
    </w:p>
    <w:p w14:paraId="31689A04" w14:textId="77777777" w:rsidR="006835A9" w:rsidRDefault="006835A9">
      <w:pPr>
        <w:rPr>
          <w:sz w:val="24"/>
          <w:szCs w:val="24"/>
        </w:rPr>
      </w:pPr>
    </w:p>
    <w:p w14:paraId="59303C4C" w14:textId="77777777" w:rsidR="006835A9" w:rsidRDefault="006835A9">
      <w:pPr>
        <w:rPr>
          <w:sz w:val="24"/>
          <w:szCs w:val="24"/>
        </w:rPr>
      </w:pPr>
    </w:p>
    <w:p w14:paraId="3DC4F496" w14:textId="78E5E787" w:rsidR="007E34E7" w:rsidRPr="00A84319" w:rsidRDefault="007E34E7" w:rsidP="00723205">
      <w:pPr>
        <w:jc w:val="center"/>
        <w:rPr>
          <w:sz w:val="28"/>
          <w:szCs w:val="28"/>
        </w:rPr>
      </w:pPr>
      <w:r w:rsidRPr="00A84319">
        <w:rPr>
          <w:sz w:val="28"/>
          <w:szCs w:val="28"/>
        </w:rPr>
        <w:lastRenderedPageBreak/>
        <w:t>Pr</w:t>
      </w:r>
      <w:r w:rsidR="00A84319" w:rsidRPr="00A84319">
        <w:rPr>
          <w:sz w:val="28"/>
          <w:szCs w:val="28"/>
        </w:rPr>
        <w:t>e</w:t>
      </w:r>
      <w:r w:rsidRPr="00A84319">
        <w:rPr>
          <w:sz w:val="28"/>
          <w:szCs w:val="28"/>
        </w:rPr>
        <w:t>ambuła</w:t>
      </w:r>
    </w:p>
    <w:p w14:paraId="4E56BEA9" w14:textId="13699A1B" w:rsidR="007E34E7" w:rsidRPr="00A84319" w:rsidRDefault="007E34E7" w:rsidP="00A84319">
      <w:pPr>
        <w:rPr>
          <w:sz w:val="24"/>
          <w:szCs w:val="24"/>
        </w:rPr>
      </w:pPr>
      <w:r w:rsidRPr="00A84319">
        <w:rPr>
          <w:sz w:val="24"/>
          <w:szCs w:val="24"/>
        </w:rPr>
        <w:t>Naczelną zasad</w:t>
      </w:r>
      <w:r w:rsidR="004C025A" w:rsidRPr="00A84319">
        <w:rPr>
          <w:sz w:val="24"/>
          <w:szCs w:val="24"/>
        </w:rPr>
        <w:t>ą</w:t>
      </w:r>
      <w:r w:rsidRPr="00A84319">
        <w:rPr>
          <w:sz w:val="24"/>
          <w:szCs w:val="24"/>
        </w:rPr>
        <w:t xml:space="preserve"> wszystkich działań podejmowanych przez pracowników Publicznej Szkoły Podstawowej</w:t>
      </w:r>
      <w:r w:rsidR="003E5049" w:rsidRPr="00A84319">
        <w:rPr>
          <w:sz w:val="24"/>
          <w:szCs w:val="24"/>
        </w:rPr>
        <w:t xml:space="preserve"> nr 65</w:t>
      </w:r>
      <w:r w:rsidRPr="00A84319">
        <w:rPr>
          <w:sz w:val="24"/>
          <w:szCs w:val="24"/>
        </w:rPr>
        <w:t xml:space="preserve"> im. </w:t>
      </w:r>
      <w:r w:rsidR="00F0687A" w:rsidRPr="00A84319">
        <w:rPr>
          <w:sz w:val="24"/>
          <w:szCs w:val="24"/>
        </w:rPr>
        <w:t>Juliusza</w:t>
      </w:r>
      <w:r w:rsidR="003E5049" w:rsidRPr="00A84319">
        <w:rPr>
          <w:sz w:val="24"/>
          <w:szCs w:val="24"/>
        </w:rPr>
        <w:t xml:space="preserve"> Słowackiego</w:t>
      </w:r>
      <w:r w:rsidR="00E0464D" w:rsidRPr="00A84319">
        <w:rPr>
          <w:sz w:val="24"/>
          <w:szCs w:val="24"/>
        </w:rPr>
        <w:t xml:space="preserve"> w Łodzi</w:t>
      </w:r>
      <w:r w:rsidRPr="00A84319">
        <w:rPr>
          <w:sz w:val="24"/>
          <w:szCs w:val="24"/>
        </w:rPr>
        <w:t xml:space="preserve"> jest działanie dla dobra dziecka i w jego najlepszym interesie. Pracownik szkoły traktuje dziecko z szacunkiem oraz uwzględnia jego potrzeby.  Pracownik szkoły, realizując te cele, działa</w:t>
      </w:r>
      <w:r w:rsidR="00502B50" w:rsidRPr="00A84319">
        <w:rPr>
          <w:sz w:val="24"/>
          <w:szCs w:val="24"/>
        </w:rPr>
        <w:t>ją</w:t>
      </w:r>
      <w:r w:rsidR="00DE3EE5" w:rsidRPr="00A84319">
        <w:rPr>
          <w:sz w:val="24"/>
          <w:szCs w:val="24"/>
        </w:rPr>
        <w:t>c</w:t>
      </w:r>
      <w:r w:rsidR="00853FD9" w:rsidRPr="00A84319">
        <w:rPr>
          <w:sz w:val="24"/>
          <w:szCs w:val="24"/>
        </w:rPr>
        <w:t xml:space="preserve"> zgodnie ze swoimi kompetencjami</w:t>
      </w:r>
      <w:r w:rsidRPr="00A84319">
        <w:rPr>
          <w:sz w:val="24"/>
          <w:szCs w:val="24"/>
        </w:rPr>
        <w:t xml:space="preserve"> w ramach obowiązującego </w:t>
      </w:r>
      <w:r w:rsidR="00176054" w:rsidRPr="00A84319">
        <w:rPr>
          <w:sz w:val="24"/>
          <w:szCs w:val="24"/>
        </w:rPr>
        <w:t>prawa i przepisów</w:t>
      </w:r>
      <w:r w:rsidR="00DE3EE5" w:rsidRPr="00A84319">
        <w:rPr>
          <w:sz w:val="24"/>
          <w:szCs w:val="24"/>
        </w:rPr>
        <w:t xml:space="preserve"> oraz regulaminów</w:t>
      </w:r>
      <w:r w:rsidR="00176054" w:rsidRPr="00A84319">
        <w:rPr>
          <w:sz w:val="24"/>
          <w:szCs w:val="24"/>
        </w:rPr>
        <w:t xml:space="preserve"> </w:t>
      </w:r>
      <w:r w:rsidR="004152C0" w:rsidRPr="00A84319">
        <w:rPr>
          <w:sz w:val="24"/>
          <w:szCs w:val="24"/>
        </w:rPr>
        <w:t>wewnątrz</w:t>
      </w:r>
      <w:r w:rsidR="00DE3EE5" w:rsidRPr="00A84319">
        <w:rPr>
          <w:sz w:val="24"/>
          <w:szCs w:val="24"/>
        </w:rPr>
        <w:t>szkolnych</w:t>
      </w:r>
      <w:r w:rsidR="0070317F" w:rsidRPr="00A84319">
        <w:rPr>
          <w:sz w:val="24"/>
          <w:szCs w:val="24"/>
        </w:rPr>
        <w:t xml:space="preserve"> </w:t>
      </w:r>
      <w:r w:rsidRPr="00A84319">
        <w:rPr>
          <w:sz w:val="24"/>
          <w:szCs w:val="24"/>
        </w:rPr>
        <w:t>prawa, przepisów wewnętrznych szkoły oraz swoich kompetencji</w:t>
      </w:r>
    </w:p>
    <w:p w14:paraId="24671995" w14:textId="0BAEDCBC" w:rsidR="00D52520" w:rsidRPr="00A84319" w:rsidRDefault="00D320AE" w:rsidP="00723205">
      <w:pPr>
        <w:jc w:val="center"/>
        <w:rPr>
          <w:sz w:val="28"/>
          <w:szCs w:val="28"/>
        </w:rPr>
      </w:pPr>
      <w:r w:rsidRPr="00A84319">
        <w:rPr>
          <w:sz w:val="28"/>
          <w:szCs w:val="28"/>
        </w:rPr>
        <w:t>A</w:t>
      </w:r>
      <w:r w:rsidR="00D52520" w:rsidRPr="00A84319">
        <w:rPr>
          <w:sz w:val="28"/>
          <w:szCs w:val="28"/>
        </w:rPr>
        <w:t>kty prawne:</w:t>
      </w:r>
    </w:p>
    <w:p w14:paraId="060F784D" w14:textId="14FA3B21" w:rsidR="00D52520" w:rsidRPr="00A84319" w:rsidRDefault="00D52520" w:rsidP="00F173E1">
      <w:pPr>
        <w:pStyle w:val="Akapitzlist"/>
        <w:numPr>
          <w:ilvl w:val="0"/>
          <w:numId w:val="1"/>
        </w:numPr>
        <w:rPr>
          <w:sz w:val="24"/>
          <w:szCs w:val="24"/>
        </w:rPr>
      </w:pPr>
      <w:r w:rsidRPr="00A84319">
        <w:rPr>
          <w:sz w:val="24"/>
          <w:szCs w:val="24"/>
        </w:rPr>
        <w:t>Konwencja o Prawach Dziecka przyjęta przez Zgromadzenie Ogólne Narodów</w:t>
      </w:r>
      <w:r w:rsidR="00A84319" w:rsidRPr="00A84319">
        <w:rPr>
          <w:sz w:val="24"/>
          <w:szCs w:val="24"/>
        </w:rPr>
        <w:t xml:space="preserve"> </w:t>
      </w:r>
      <w:r w:rsidRPr="00A84319">
        <w:rPr>
          <w:sz w:val="24"/>
          <w:szCs w:val="24"/>
        </w:rPr>
        <w:t>Zjednoczonych dnia 20 listopada 1989 r. (Dz.U. 1991 nr 120, poz. 526)</w:t>
      </w:r>
      <w:r w:rsidR="00A84319">
        <w:rPr>
          <w:sz w:val="24"/>
          <w:szCs w:val="24"/>
        </w:rPr>
        <w:t>.</w:t>
      </w:r>
    </w:p>
    <w:p w14:paraId="3FD1A44E" w14:textId="2132D404" w:rsidR="00D52520" w:rsidRPr="00A84319" w:rsidRDefault="00D52520" w:rsidP="00F173E1">
      <w:pPr>
        <w:pStyle w:val="Akapitzlist"/>
        <w:numPr>
          <w:ilvl w:val="0"/>
          <w:numId w:val="1"/>
        </w:numPr>
        <w:rPr>
          <w:sz w:val="24"/>
          <w:szCs w:val="24"/>
        </w:rPr>
      </w:pPr>
      <w:r w:rsidRPr="00A84319">
        <w:rPr>
          <w:sz w:val="24"/>
          <w:szCs w:val="24"/>
        </w:rPr>
        <w:t>Ustawa z dnia 29 lipca 2005 r. o przeciwdziałaniu przemocy domowej z późniejszymi zmianami (Dz.U. 2005 nr 180 poz. 1493)</w:t>
      </w:r>
      <w:r w:rsidR="00A84319">
        <w:rPr>
          <w:sz w:val="24"/>
          <w:szCs w:val="24"/>
        </w:rPr>
        <w:t>.</w:t>
      </w:r>
    </w:p>
    <w:p w14:paraId="55F94C94" w14:textId="1F74BFDA" w:rsidR="00D52520" w:rsidRPr="00A84319" w:rsidRDefault="00D52520" w:rsidP="00F173E1">
      <w:pPr>
        <w:pStyle w:val="Akapitzlist"/>
        <w:numPr>
          <w:ilvl w:val="0"/>
          <w:numId w:val="1"/>
        </w:numPr>
        <w:rPr>
          <w:sz w:val="24"/>
          <w:szCs w:val="24"/>
        </w:rPr>
      </w:pPr>
      <w:r w:rsidRPr="00A84319">
        <w:rPr>
          <w:sz w:val="24"/>
          <w:szCs w:val="24"/>
        </w:rPr>
        <w:t>Ustawa z dnia 9 marca 2023 r. o zmianie ustawy o przeciwdziałaniu przemocy w</w:t>
      </w:r>
      <w:r w:rsidR="00A84319">
        <w:rPr>
          <w:sz w:val="24"/>
          <w:szCs w:val="24"/>
        </w:rPr>
        <w:t> </w:t>
      </w:r>
      <w:r w:rsidRPr="00A84319">
        <w:rPr>
          <w:sz w:val="24"/>
          <w:szCs w:val="24"/>
        </w:rPr>
        <w:t>rodzinie oraz niektórych innych ustaw (Dz.U. 2023 poz. 535)</w:t>
      </w:r>
      <w:r w:rsidR="00A84319">
        <w:rPr>
          <w:sz w:val="24"/>
          <w:szCs w:val="24"/>
        </w:rPr>
        <w:t>.</w:t>
      </w:r>
    </w:p>
    <w:p w14:paraId="1A906536" w14:textId="07F20732" w:rsidR="00A84319" w:rsidRDefault="00D52520" w:rsidP="00F173E1">
      <w:pPr>
        <w:pStyle w:val="Akapitzlist"/>
        <w:numPr>
          <w:ilvl w:val="0"/>
          <w:numId w:val="1"/>
        </w:numPr>
        <w:rPr>
          <w:sz w:val="24"/>
          <w:szCs w:val="24"/>
        </w:rPr>
      </w:pPr>
      <w:r w:rsidRPr="00A84319">
        <w:rPr>
          <w:sz w:val="24"/>
          <w:szCs w:val="24"/>
        </w:rPr>
        <w:t>Ustawa z dnia 26 stycznia 1982 r. - Karta Nauczyciela (Dz.U. 1982 nr 3 poz. 19)</w:t>
      </w:r>
      <w:r w:rsidR="00A84319">
        <w:rPr>
          <w:sz w:val="24"/>
          <w:szCs w:val="24"/>
        </w:rPr>
        <w:t>.</w:t>
      </w:r>
    </w:p>
    <w:p w14:paraId="18777660" w14:textId="36D73D56" w:rsidR="00D52520" w:rsidRDefault="00A84319" w:rsidP="00F173E1">
      <w:pPr>
        <w:pStyle w:val="Akapitzlist"/>
        <w:numPr>
          <w:ilvl w:val="0"/>
          <w:numId w:val="1"/>
        </w:numPr>
        <w:rPr>
          <w:sz w:val="24"/>
          <w:szCs w:val="24"/>
        </w:rPr>
      </w:pPr>
      <w:r w:rsidRPr="00A84319">
        <w:rPr>
          <w:sz w:val="24"/>
          <w:szCs w:val="24"/>
        </w:rPr>
        <w:t xml:space="preserve"> </w:t>
      </w:r>
      <w:r w:rsidR="00D52520" w:rsidRPr="00A84319">
        <w:rPr>
          <w:sz w:val="24"/>
          <w:szCs w:val="24"/>
        </w:rPr>
        <w:t>Ustawa z dnia 14 grudnia 2016 r. Prawo oświatowe (Dz.U.2017 poz. 59 z późn. zm.)</w:t>
      </w:r>
      <w:r>
        <w:rPr>
          <w:sz w:val="24"/>
          <w:szCs w:val="24"/>
        </w:rPr>
        <w:t>.</w:t>
      </w:r>
    </w:p>
    <w:p w14:paraId="6D9755EA" w14:textId="7413C9FD" w:rsidR="00D52520" w:rsidRDefault="00D52520" w:rsidP="00F173E1">
      <w:pPr>
        <w:pStyle w:val="Akapitzlist"/>
        <w:numPr>
          <w:ilvl w:val="0"/>
          <w:numId w:val="1"/>
        </w:numPr>
        <w:rPr>
          <w:sz w:val="24"/>
          <w:szCs w:val="24"/>
        </w:rPr>
      </w:pPr>
      <w:r w:rsidRPr="00A84319">
        <w:rPr>
          <w:sz w:val="24"/>
          <w:szCs w:val="24"/>
        </w:rPr>
        <w:t xml:space="preserve">Ustawa z 7 września 1991 r. o systemie oświaty (Dz.U. 1991 Nr 95 poz. 425 z późn. </w:t>
      </w:r>
      <w:r w:rsidR="00A84319">
        <w:rPr>
          <w:sz w:val="24"/>
          <w:szCs w:val="24"/>
        </w:rPr>
        <w:t>z</w:t>
      </w:r>
      <w:r w:rsidRPr="00A84319">
        <w:rPr>
          <w:sz w:val="24"/>
          <w:szCs w:val="24"/>
        </w:rPr>
        <w:t>m.)</w:t>
      </w:r>
      <w:r w:rsidR="00A84319">
        <w:rPr>
          <w:sz w:val="24"/>
          <w:szCs w:val="24"/>
        </w:rPr>
        <w:t>.</w:t>
      </w:r>
    </w:p>
    <w:p w14:paraId="4AEF3E0B" w14:textId="77B2ECD2" w:rsidR="00D52520" w:rsidRDefault="00D52520" w:rsidP="00F173E1">
      <w:pPr>
        <w:pStyle w:val="Akapitzlist"/>
        <w:numPr>
          <w:ilvl w:val="0"/>
          <w:numId w:val="1"/>
        </w:numPr>
        <w:rPr>
          <w:sz w:val="24"/>
          <w:szCs w:val="24"/>
        </w:rPr>
      </w:pPr>
      <w:r w:rsidRPr="00A84319">
        <w:rPr>
          <w:sz w:val="24"/>
          <w:szCs w:val="24"/>
        </w:rPr>
        <w:t>Ustawa z dnia 26 października 1982 roku o postępowaniu w sprawach nieletnich (Dz.U. 1982 nr 35 poz 228 z późniejszymi zmianami)</w:t>
      </w:r>
      <w:r w:rsidR="00A84319">
        <w:rPr>
          <w:sz w:val="24"/>
          <w:szCs w:val="24"/>
        </w:rPr>
        <w:t>.</w:t>
      </w:r>
    </w:p>
    <w:p w14:paraId="4CB82DA2" w14:textId="75A96C09" w:rsidR="00D52520" w:rsidRDefault="00D52520" w:rsidP="00F173E1">
      <w:pPr>
        <w:pStyle w:val="Akapitzlist"/>
        <w:numPr>
          <w:ilvl w:val="0"/>
          <w:numId w:val="1"/>
        </w:numPr>
        <w:rPr>
          <w:sz w:val="24"/>
          <w:szCs w:val="24"/>
        </w:rPr>
      </w:pPr>
      <w:r w:rsidRPr="00A84319">
        <w:rPr>
          <w:sz w:val="24"/>
          <w:szCs w:val="24"/>
        </w:rPr>
        <w:t>Ustawa Kodeks karny z dnia 6 czerwca 1997 r. (Dz.U. 1997 nr 88 poz.553 z póź.zm.)</w:t>
      </w:r>
      <w:r w:rsidR="00A84319">
        <w:rPr>
          <w:sz w:val="24"/>
          <w:szCs w:val="24"/>
        </w:rPr>
        <w:t>.</w:t>
      </w:r>
    </w:p>
    <w:p w14:paraId="42D9713E" w14:textId="04AE2300" w:rsidR="00D52520" w:rsidRDefault="00D52520" w:rsidP="00F173E1">
      <w:pPr>
        <w:pStyle w:val="Akapitzlist"/>
        <w:numPr>
          <w:ilvl w:val="0"/>
          <w:numId w:val="1"/>
        </w:numPr>
        <w:rPr>
          <w:sz w:val="24"/>
          <w:szCs w:val="24"/>
        </w:rPr>
      </w:pPr>
      <w:r w:rsidRPr="00A84319">
        <w:rPr>
          <w:sz w:val="24"/>
          <w:szCs w:val="24"/>
        </w:rPr>
        <w:t>Ustawa z dnia 10 maja 2018 r. o ochronie danych osobowych (Dz.U. 2018 poz. 1000)</w:t>
      </w:r>
      <w:r w:rsidR="00A84319">
        <w:rPr>
          <w:sz w:val="24"/>
          <w:szCs w:val="24"/>
        </w:rPr>
        <w:t>.</w:t>
      </w:r>
    </w:p>
    <w:p w14:paraId="0CF58D5F" w14:textId="7AB818C4" w:rsidR="00D52520" w:rsidRDefault="00D52520" w:rsidP="00F173E1">
      <w:pPr>
        <w:pStyle w:val="Akapitzlist"/>
        <w:numPr>
          <w:ilvl w:val="0"/>
          <w:numId w:val="1"/>
        </w:numPr>
        <w:rPr>
          <w:sz w:val="24"/>
          <w:szCs w:val="24"/>
        </w:rPr>
      </w:pPr>
      <w:r w:rsidRPr="00A84319">
        <w:rPr>
          <w:sz w:val="24"/>
          <w:szCs w:val="24"/>
        </w:rPr>
        <w:t>Ustawa z dnia 28 lipca 2023 r. o zmianie ustawy – Kodeks rodzinny i opiekuńczy oraz innych ustaw (Dz.U. 2023 poz. 1606)</w:t>
      </w:r>
      <w:r w:rsidR="00A84319">
        <w:rPr>
          <w:sz w:val="24"/>
          <w:szCs w:val="24"/>
        </w:rPr>
        <w:t>.</w:t>
      </w:r>
    </w:p>
    <w:p w14:paraId="1A68F9F5" w14:textId="3E70659D" w:rsidR="00D52520" w:rsidRDefault="00D52520" w:rsidP="00F173E1">
      <w:pPr>
        <w:pStyle w:val="Akapitzlist"/>
        <w:numPr>
          <w:ilvl w:val="0"/>
          <w:numId w:val="1"/>
        </w:numPr>
        <w:rPr>
          <w:sz w:val="24"/>
          <w:szCs w:val="24"/>
        </w:rPr>
      </w:pPr>
      <w:r w:rsidRPr="00A84319">
        <w:rPr>
          <w:sz w:val="24"/>
          <w:szCs w:val="24"/>
        </w:rPr>
        <w:t>Ustawa z dnia 13 maja 2016 r. o przeciwdziałaniu zagrożeniom przestępczością na tle seksualnym (Dz.U. 2016 poz. 862)</w:t>
      </w:r>
      <w:r w:rsidR="00A84319">
        <w:rPr>
          <w:sz w:val="24"/>
          <w:szCs w:val="24"/>
        </w:rPr>
        <w:t>.</w:t>
      </w:r>
    </w:p>
    <w:p w14:paraId="5DDC4A24" w14:textId="3EC230E0" w:rsidR="00D52520" w:rsidRPr="00A84319" w:rsidRDefault="00D52520" w:rsidP="00F173E1">
      <w:pPr>
        <w:pStyle w:val="Akapitzlist"/>
        <w:numPr>
          <w:ilvl w:val="0"/>
          <w:numId w:val="1"/>
        </w:numPr>
        <w:rPr>
          <w:sz w:val="24"/>
          <w:szCs w:val="24"/>
        </w:rPr>
      </w:pPr>
      <w:r w:rsidRPr="00A84319">
        <w:rPr>
          <w:sz w:val="24"/>
          <w:szCs w:val="24"/>
        </w:rPr>
        <w:t>Rozporządzenie Rady Ministrów z dnia 6 września 2023 r. w sprawie procedury "Niebieskie Karty" oraz wzorów formularzy "Niebieska Karta" (Dz.U. 2023 poz.</w:t>
      </w:r>
      <w:r w:rsidR="009D358B" w:rsidRPr="00A84319">
        <w:rPr>
          <w:sz w:val="24"/>
          <w:szCs w:val="24"/>
        </w:rPr>
        <w:t>1870)</w:t>
      </w:r>
      <w:r w:rsidR="00A84319">
        <w:rPr>
          <w:sz w:val="24"/>
          <w:szCs w:val="24"/>
        </w:rPr>
        <w:t>.</w:t>
      </w:r>
    </w:p>
    <w:p w14:paraId="68DA42FF" w14:textId="77777777" w:rsidR="00702A52" w:rsidRPr="00A84319" w:rsidRDefault="00702A52">
      <w:pPr>
        <w:jc w:val="both"/>
        <w:rPr>
          <w:color w:val="C00000"/>
          <w:sz w:val="24"/>
          <w:szCs w:val="24"/>
        </w:rPr>
      </w:pPr>
    </w:p>
    <w:p w14:paraId="62DD0D68" w14:textId="28BA5DD6" w:rsidR="008E5D01" w:rsidRPr="0026228F" w:rsidRDefault="00264EAA" w:rsidP="0026228F">
      <w:pPr>
        <w:jc w:val="center"/>
        <w:rPr>
          <w:b/>
          <w:bCs/>
          <w:sz w:val="28"/>
          <w:szCs w:val="28"/>
        </w:rPr>
      </w:pPr>
      <w:r w:rsidRPr="0026228F">
        <w:rPr>
          <w:b/>
          <w:bCs/>
          <w:sz w:val="28"/>
          <w:szCs w:val="28"/>
        </w:rPr>
        <w:t>Słowniczek terminów</w:t>
      </w:r>
      <w:r w:rsidR="008E5D01" w:rsidRPr="0026228F">
        <w:rPr>
          <w:b/>
          <w:bCs/>
          <w:sz w:val="28"/>
          <w:szCs w:val="28"/>
        </w:rPr>
        <w:t xml:space="preserve"> </w:t>
      </w:r>
    </w:p>
    <w:p w14:paraId="555833B5" w14:textId="46789CEE" w:rsidR="008E5D01" w:rsidRDefault="008E5D01" w:rsidP="00F173E1">
      <w:pPr>
        <w:pStyle w:val="Akapitzlist"/>
        <w:numPr>
          <w:ilvl w:val="0"/>
          <w:numId w:val="2"/>
        </w:numPr>
        <w:jc w:val="both"/>
        <w:rPr>
          <w:sz w:val="24"/>
          <w:szCs w:val="24"/>
        </w:rPr>
      </w:pPr>
      <w:r w:rsidRPr="00A84319">
        <w:rPr>
          <w:b/>
          <w:bCs/>
          <w:sz w:val="24"/>
          <w:szCs w:val="24"/>
        </w:rPr>
        <w:t xml:space="preserve">Polityka </w:t>
      </w:r>
      <w:r w:rsidRPr="00A84319">
        <w:rPr>
          <w:sz w:val="24"/>
          <w:szCs w:val="24"/>
        </w:rPr>
        <w:t xml:space="preserve">– działania na rzecz ochrony dzieci w placówce. </w:t>
      </w:r>
    </w:p>
    <w:p w14:paraId="37CD9CB7" w14:textId="4EB584FB" w:rsidR="008E5D01" w:rsidRDefault="008E5D01" w:rsidP="00F173E1">
      <w:pPr>
        <w:pStyle w:val="Akapitzlist"/>
        <w:numPr>
          <w:ilvl w:val="0"/>
          <w:numId w:val="2"/>
        </w:numPr>
        <w:jc w:val="both"/>
        <w:rPr>
          <w:sz w:val="24"/>
          <w:szCs w:val="24"/>
        </w:rPr>
      </w:pPr>
      <w:r w:rsidRPr="00A84319">
        <w:rPr>
          <w:b/>
          <w:bCs/>
          <w:sz w:val="24"/>
          <w:szCs w:val="24"/>
        </w:rPr>
        <w:t>Krzywdzenie dziecka</w:t>
      </w:r>
      <w:r w:rsidRPr="00A84319">
        <w:rPr>
          <w:sz w:val="24"/>
          <w:szCs w:val="24"/>
        </w:rPr>
        <w:t xml:space="preserve"> – popełnienie czynu zabronionego lub czynu karalnego</w:t>
      </w:r>
      <w:r w:rsidR="00A84319" w:rsidRPr="00A84319">
        <w:rPr>
          <w:sz w:val="24"/>
          <w:szCs w:val="24"/>
        </w:rPr>
        <w:t xml:space="preserve"> </w:t>
      </w:r>
      <w:r w:rsidRPr="00A84319">
        <w:rPr>
          <w:sz w:val="24"/>
          <w:szCs w:val="24"/>
        </w:rPr>
        <w:t xml:space="preserve"> na szkodę dziecka przez jakąkolwiek osobę, w tym pracownika placówki, lub zagrożenie dobra dziecka, w tym jego zaniedbywanie.</w:t>
      </w:r>
    </w:p>
    <w:p w14:paraId="73FF025B" w14:textId="023CB351" w:rsidR="008E5D01" w:rsidRDefault="008E5D01" w:rsidP="00F173E1">
      <w:pPr>
        <w:pStyle w:val="Akapitzlist"/>
        <w:numPr>
          <w:ilvl w:val="0"/>
          <w:numId w:val="2"/>
        </w:numPr>
        <w:jc w:val="both"/>
        <w:rPr>
          <w:sz w:val="24"/>
          <w:szCs w:val="24"/>
        </w:rPr>
      </w:pPr>
      <w:r w:rsidRPr="00A84319">
        <w:rPr>
          <w:b/>
          <w:bCs/>
          <w:sz w:val="24"/>
          <w:szCs w:val="24"/>
        </w:rPr>
        <w:t>Przemoc fizyczna</w:t>
      </w:r>
      <w:r w:rsidRPr="00A84319">
        <w:rPr>
          <w:sz w:val="24"/>
          <w:szCs w:val="24"/>
        </w:rPr>
        <w:t xml:space="preserve"> – wszelkiego rodzaju działanie wobec dziecka, które powoduje urazy na jego ciele, itp. bicie, szarpanie, popychanie itp.</w:t>
      </w:r>
    </w:p>
    <w:p w14:paraId="78B63290" w14:textId="58E5F031" w:rsidR="008E5D01" w:rsidRDefault="008E5D01" w:rsidP="00F173E1">
      <w:pPr>
        <w:pStyle w:val="Akapitzlist"/>
        <w:numPr>
          <w:ilvl w:val="0"/>
          <w:numId w:val="2"/>
        </w:numPr>
        <w:jc w:val="both"/>
        <w:rPr>
          <w:sz w:val="24"/>
          <w:szCs w:val="24"/>
        </w:rPr>
      </w:pPr>
      <w:r w:rsidRPr="00A84319">
        <w:rPr>
          <w:b/>
          <w:bCs/>
          <w:sz w:val="24"/>
          <w:szCs w:val="24"/>
        </w:rPr>
        <w:t>Przemoc emocjonalna</w:t>
      </w:r>
      <w:r w:rsidRPr="00A84319">
        <w:rPr>
          <w:sz w:val="24"/>
          <w:szCs w:val="24"/>
        </w:rPr>
        <w:t xml:space="preserve"> – naruszenie godności osobistej, wyrządzanie szkody psychicznej poprzez wyzywanie, warunkowanie miłości, emocjonalne odrzucenie, zastraszanie, nieposzanowanie potrzeb, nadmierne wymagania  w stosunku do wieku i możliwości psychofizycznych dziecka.</w:t>
      </w:r>
    </w:p>
    <w:p w14:paraId="2CFC499A" w14:textId="44A21B50" w:rsidR="008E5D01" w:rsidRDefault="008E5D01" w:rsidP="00F173E1">
      <w:pPr>
        <w:pStyle w:val="Akapitzlist"/>
        <w:numPr>
          <w:ilvl w:val="0"/>
          <w:numId w:val="2"/>
        </w:numPr>
        <w:jc w:val="both"/>
        <w:rPr>
          <w:sz w:val="24"/>
          <w:szCs w:val="24"/>
        </w:rPr>
      </w:pPr>
      <w:r w:rsidRPr="00A84319">
        <w:rPr>
          <w:b/>
          <w:bCs/>
          <w:sz w:val="24"/>
          <w:szCs w:val="24"/>
        </w:rPr>
        <w:t>Wykorzystywanie seksualne</w:t>
      </w:r>
      <w:r w:rsidRPr="00A84319">
        <w:rPr>
          <w:sz w:val="24"/>
          <w:szCs w:val="24"/>
        </w:rPr>
        <w:t xml:space="preserve"> – obejmuje każde zachowanie osoby, które prowadzi do seksualnego zaspokojenia kosztem dziecka.</w:t>
      </w:r>
    </w:p>
    <w:p w14:paraId="0EA9ED4D" w14:textId="083E4104" w:rsidR="008E5D01" w:rsidRDefault="008E5D01" w:rsidP="00F173E1">
      <w:pPr>
        <w:pStyle w:val="Akapitzlist"/>
        <w:numPr>
          <w:ilvl w:val="0"/>
          <w:numId w:val="2"/>
        </w:numPr>
        <w:jc w:val="both"/>
        <w:rPr>
          <w:sz w:val="24"/>
          <w:szCs w:val="24"/>
        </w:rPr>
      </w:pPr>
      <w:r w:rsidRPr="00A84319">
        <w:rPr>
          <w:b/>
          <w:bCs/>
          <w:sz w:val="24"/>
          <w:szCs w:val="24"/>
        </w:rPr>
        <w:t>Zaniedbanie</w:t>
      </w:r>
      <w:r w:rsidRPr="00A84319">
        <w:rPr>
          <w:sz w:val="24"/>
          <w:szCs w:val="24"/>
        </w:rPr>
        <w:t xml:space="preserve"> – brak zaspokojenia podstawowych potrzeb dziecka, zarówno fizycznych (właściwe odżywianie, ubranie, ochrona zdrowia, edukacja, itp.), jak i psychicznych (poczucie bezpieczeństwa, doświadczenie miłości, troski itp.).</w:t>
      </w:r>
    </w:p>
    <w:p w14:paraId="62B5BA8B" w14:textId="04F0D68B" w:rsidR="008E5D01" w:rsidRDefault="008E5D01" w:rsidP="00F173E1">
      <w:pPr>
        <w:pStyle w:val="Akapitzlist"/>
        <w:numPr>
          <w:ilvl w:val="0"/>
          <w:numId w:val="2"/>
        </w:numPr>
        <w:jc w:val="both"/>
        <w:rPr>
          <w:sz w:val="24"/>
          <w:szCs w:val="24"/>
        </w:rPr>
      </w:pPr>
      <w:r w:rsidRPr="00A84319">
        <w:rPr>
          <w:b/>
          <w:bCs/>
          <w:sz w:val="24"/>
          <w:szCs w:val="24"/>
        </w:rPr>
        <w:t>Osoba odpowiedzialna za Politykę ochrony dzieci</w:t>
      </w:r>
      <w:r w:rsidRPr="00A84319">
        <w:rPr>
          <w:sz w:val="24"/>
          <w:szCs w:val="24"/>
        </w:rPr>
        <w:t xml:space="preserve"> – wyznaczony przez dyrektora placówki pracownik sprawujący nadzór nad realizacją polityki ochrony dzieci w szkole.</w:t>
      </w:r>
    </w:p>
    <w:p w14:paraId="6A5E300E" w14:textId="134131BA" w:rsidR="008E5D01" w:rsidRDefault="008E5D01" w:rsidP="00F173E1">
      <w:pPr>
        <w:pStyle w:val="Akapitzlist"/>
        <w:numPr>
          <w:ilvl w:val="0"/>
          <w:numId w:val="2"/>
        </w:numPr>
        <w:jc w:val="both"/>
        <w:rPr>
          <w:sz w:val="24"/>
          <w:szCs w:val="24"/>
        </w:rPr>
      </w:pPr>
      <w:r w:rsidRPr="00183838">
        <w:rPr>
          <w:b/>
          <w:bCs/>
          <w:sz w:val="24"/>
          <w:szCs w:val="24"/>
        </w:rPr>
        <w:t>Inna osoba</w:t>
      </w:r>
      <w:r w:rsidRPr="00183838">
        <w:rPr>
          <w:sz w:val="24"/>
          <w:szCs w:val="24"/>
        </w:rPr>
        <w:t xml:space="preserve"> - osoba niebędąca pracownikiem szkoły ani opiekunem</w:t>
      </w:r>
      <w:r w:rsidR="00183838" w:rsidRPr="00183838">
        <w:rPr>
          <w:sz w:val="24"/>
          <w:szCs w:val="24"/>
        </w:rPr>
        <w:t xml:space="preserve"> </w:t>
      </w:r>
      <w:r w:rsidRPr="00183838">
        <w:rPr>
          <w:sz w:val="24"/>
          <w:szCs w:val="24"/>
        </w:rPr>
        <w:t>dziecka.</w:t>
      </w:r>
    </w:p>
    <w:p w14:paraId="3A667150" w14:textId="1DC14430" w:rsidR="008E5D01" w:rsidRDefault="008E5D01" w:rsidP="00F173E1">
      <w:pPr>
        <w:pStyle w:val="Akapitzlist"/>
        <w:numPr>
          <w:ilvl w:val="0"/>
          <w:numId w:val="2"/>
        </w:numPr>
        <w:jc w:val="both"/>
        <w:rPr>
          <w:sz w:val="24"/>
          <w:szCs w:val="24"/>
        </w:rPr>
      </w:pPr>
      <w:r w:rsidRPr="00183838">
        <w:rPr>
          <w:b/>
          <w:bCs/>
          <w:sz w:val="24"/>
          <w:szCs w:val="24"/>
        </w:rPr>
        <w:t>Dane osobowe dziecka</w:t>
      </w:r>
      <w:r w:rsidRPr="00183838">
        <w:rPr>
          <w:sz w:val="24"/>
          <w:szCs w:val="24"/>
        </w:rPr>
        <w:t xml:space="preserve"> – każda informacja umożliwiająca identyfikację dziecka.</w:t>
      </w:r>
    </w:p>
    <w:p w14:paraId="2A606F64" w14:textId="6EAC42F6" w:rsidR="004A68BA" w:rsidRPr="00965B30" w:rsidRDefault="008E5D01" w:rsidP="00F173E1">
      <w:pPr>
        <w:pStyle w:val="Akapitzlist"/>
        <w:numPr>
          <w:ilvl w:val="0"/>
          <w:numId w:val="2"/>
        </w:numPr>
        <w:jc w:val="both"/>
        <w:rPr>
          <w:sz w:val="24"/>
          <w:szCs w:val="24"/>
        </w:rPr>
      </w:pPr>
      <w:r w:rsidRPr="00965B30">
        <w:rPr>
          <w:b/>
          <w:bCs/>
          <w:sz w:val="24"/>
          <w:szCs w:val="24"/>
        </w:rPr>
        <w:t>Zespół Interdyscyplinarny</w:t>
      </w:r>
      <w:r w:rsidRPr="00965B30">
        <w:rPr>
          <w:sz w:val="24"/>
          <w:szCs w:val="24"/>
        </w:rPr>
        <w:t xml:space="preserve"> - to utworzony przez prezydenta miasta zespół przedstawicieli jednostek organizacyjnych pomocy społecznej, gminnej komisji rozwiązywania problemów alkoholowych, Policji, oświaty, ochrony zdrowia i</w:t>
      </w:r>
      <w:r w:rsidR="00965B30">
        <w:rPr>
          <w:sz w:val="24"/>
          <w:szCs w:val="24"/>
        </w:rPr>
        <w:t> </w:t>
      </w:r>
      <w:r w:rsidRPr="00965B30">
        <w:rPr>
          <w:sz w:val="24"/>
          <w:szCs w:val="24"/>
        </w:rPr>
        <w:t>organizacji pozarządowych. W skład zespołu interdyscyplinarnego wchodzą także kuratorzy sądowi jak również prokuratorzy oraz przedstawiciele instytucji</w:t>
      </w:r>
      <w:r w:rsidR="00965B30" w:rsidRPr="00965B30">
        <w:rPr>
          <w:sz w:val="24"/>
          <w:szCs w:val="24"/>
        </w:rPr>
        <w:t xml:space="preserve"> </w:t>
      </w:r>
      <w:r w:rsidR="004A68BA" w:rsidRPr="00965B30">
        <w:rPr>
          <w:sz w:val="24"/>
          <w:szCs w:val="24"/>
        </w:rPr>
        <w:t>działających na rzecz przeciwdziałania przemocy.</w:t>
      </w:r>
    </w:p>
    <w:p w14:paraId="4A17F2EE" w14:textId="77777777" w:rsidR="00723205" w:rsidRDefault="00723205" w:rsidP="00E063F6">
      <w:pPr>
        <w:spacing w:line="240" w:lineRule="auto"/>
        <w:jc w:val="center"/>
        <w:rPr>
          <w:b/>
          <w:sz w:val="32"/>
          <w:szCs w:val="32"/>
        </w:rPr>
      </w:pPr>
    </w:p>
    <w:p w14:paraId="0D7AD7DA" w14:textId="64720D91" w:rsidR="00E80954" w:rsidRPr="004A3522" w:rsidRDefault="002A71D6" w:rsidP="00965B30">
      <w:pPr>
        <w:spacing w:line="240" w:lineRule="auto"/>
        <w:jc w:val="center"/>
        <w:rPr>
          <w:b/>
          <w:sz w:val="28"/>
          <w:szCs w:val="28"/>
        </w:rPr>
      </w:pPr>
      <w:r w:rsidRPr="004A3522">
        <w:rPr>
          <w:b/>
          <w:sz w:val="28"/>
          <w:szCs w:val="28"/>
        </w:rPr>
        <w:t xml:space="preserve">OGÓLNE ZASADY POLITYKI W ZAKRESIE OCHRONY MAŁOLETNICH </w:t>
      </w:r>
      <w:r w:rsidRPr="004A3522">
        <w:rPr>
          <w:b/>
          <w:sz w:val="28"/>
          <w:szCs w:val="28"/>
        </w:rPr>
        <w:br/>
        <w:t>PRZED KRZYWDZENIEM</w:t>
      </w:r>
    </w:p>
    <w:p w14:paraId="19622B11" w14:textId="4A8A89B9" w:rsidR="00702A52" w:rsidRDefault="002A71D6" w:rsidP="00F173E1">
      <w:pPr>
        <w:pStyle w:val="Akapitzlist"/>
        <w:numPr>
          <w:ilvl w:val="0"/>
          <w:numId w:val="22"/>
        </w:numPr>
        <w:pBdr>
          <w:top w:val="nil"/>
          <w:left w:val="nil"/>
          <w:bottom w:val="nil"/>
          <w:right w:val="nil"/>
          <w:between w:val="nil"/>
        </w:pBdr>
        <w:jc w:val="both"/>
        <w:rPr>
          <w:sz w:val="24"/>
          <w:szCs w:val="24"/>
        </w:rPr>
      </w:pPr>
      <w:r w:rsidRPr="009B03A9">
        <w:rPr>
          <w:color w:val="000000"/>
          <w:sz w:val="24"/>
          <w:szCs w:val="24"/>
        </w:rPr>
        <w:t>Zgłaszanie nadużyć</w:t>
      </w:r>
      <w:r w:rsidR="009B03A9" w:rsidRPr="009B03A9">
        <w:rPr>
          <w:color w:val="000000"/>
          <w:sz w:val="24"/>
          <w:szCs w:val="24"/>
        </w:rPr>
        <w:t>.</w:t>
      </w:r>
      <w:r w:rsidR="009B03A9" w:rsidRPr="009B03A9">
        <w:rPr>
          <w:b/>
          <w:color w:val="000000"/>
          <w:sz w:val="24"/>
          <w:szCs w:val="24"/>
        </w:rPr>
        <w:t xml:space="preserve"> </w:t>
      </w:r>
      <w:r w:rsidRPr="009B03A9">
        <w:rPr>
          <w:sz w:val="24"/>
          <w:szCs w:val="24"/>
        </w:rPr>
        <w:t>Jeśli pracownik szkoły podejrzewa, że doszło do nadużyć, powinien niezwłocznie zgłosić to dyrektorowi szkoły lub innemu przełożonemu.</w:t>
      </w:r>
      <w:r w:rsidR="009B03A9" w:rsidRPr="009B03A9">
        <w:rPr>
          <w:sz w:val="24"/>
          <w:szCs w:val="24"/>
        </w:rPr>
        <w:t xml:space="preserve"> </w:t>
      </w:r>
      <w:r w:rsidRPr="009B03A9">
        <w:rPr>
          <w:sz w:val="24"/>
          <w:szCs w:val="24"/>
        </w:rPr>
        <w:t>Rodzice, opiekunowie i uczniowie, którzy podejrzewają, że doszło do nadużyć, powinni niezwłocznie zgłosić to dyrektorowi szkoły lub innemu pracownikowi szkoły.</w:t>
      </w:r>
    </w:p>
    <w:p w14:paraId="159399E3" w14:textId="4562C757" w:rsidR="00702A52" w:rsidRDefault="002A71D6" w:rsidP="00F173E1">
      <w:pPr>
        <w:pStyle w:val="Akapitzlist"/>
        <w:numPr>
          <w:ilvl w:val="0"/>
          <w:numId w:val="22"/>
        </w:numPr>
        <w:pBdr>
          <w:top w:val="nil"/>
          <w:left w:val="nil"/>
          <w:bottom w:val="nil"/>
          <w:right w:val="nil"/>
          <w:between w:val="nil"/>
        </w:pBdr>
        <w:jc w:val="both"/>
        <w:rPr>
          <w:sz w:val="24"/>
          <w:szCs w:val="24"/>
        </w:rPr>
      </w:pPr>
      <w:r w:rsidRPr="009B03A9">
        <w:rPr>
          <w:color w:val="000000"/>
          <w:sz w:val="24"/>
          <w:szCs w:val="24"/>
        </w:rPr>
        <w:t>Badanie podejrzeń nadużyć</w:t>
      </w:r>
      <w:r w:rsidR="009B03A9" w:rsidRPr="009B03A9">
        <w:rPr>
          <w:color w:val="000000"/>
          <w:sz w:val="24"/>
          <w:szCs w:val="24"/>
        </w:rPr>
        <w:t>.</w:t>
      </w:r>
      <w:r w:rsidR="009B03A9" w:rsidRPr="009B03A9">
        <w:rPr>
          <w:sz w:val="24"/>
          <w:szCs w:val="24"/>
        </w:rPr>
        <w:t xml:space="preserve"> </w:t>
      </w:r>
      <w:r w:rsidRPr="009B03A9">
        <w:rPr>
          <w:sz w:val="24"/>
          <w:szCs w:val="24"/>
        </w:rPr>
        <w:t>W przypadku podejrzenia nadużyć w zakresie krzywdzenia dzieci , dyrektor szkoły lub inn</w:t>
      </w:r>
      <w:r w:rsidR="00B937EF" w:rsidRPr="009B03A9">
        <w:rPr>
          <w:sz w:val="24"/>
          <w:szCs w:val="24"/>
        </w:rPr>
        <w:t>a</w:t>
      </w:r>
      <w:r w:rsidRPr="009B03A9">
        <w:rPr>
          <w:sz w:val="24"/>
          <w:szCs w:val="24"/>
        </w:rPr>
        <w:t xml:space="preserve"> </w:t>
      </w:r>
      <w:r w:rsidR="00DC63C3" w:rsidRPr="009B03A9">
        <w:rPr>
          <w:sz w:val="24"/>
          <w:szCs w:val="24"/>
        </w:rPr>
        <w:t>wyznaczon</w:t>
      </w:r>
      <w:r w:rsidR="00B937EF" w:rsidRPr="009B03A9">
        <w:rPr>
          <w:sz w:val="24"/>
          <w:szCs w:val="24"/>
        </w:rPr>
        <w:t>a</w:t>
      </w:r>
      <w:r w:rsidR="00DC63C3" w:rsidRPr="009B03A9">
        <w:rPr>
          <w:sz w:val="24"/>
          <w:szCs w:val="24"/>
        </w:rPr>
        <w:t xml:space="preserve"> </w:t>
      </w:r>
      <w:r w:rsidR="00B937EF" w:rsidRPr="009B03A9">
        <w:rPr>
          <w:sz w:val="24"/>
          <w:szCs w:val="24"/>
        </w:rPr>
        <w:t>osoba</w:t>
      </w:r>
      <w:r w:rsidRPr="009B03A9">
        <w:rPr>
          <w:sz w:val="24"/>
          <w:szCs w:val="24"/>
        </w:rPr>
        <w:t xml:space="preserve"> powin</w:t>
      </w:r>
      <w:r w:rsidR="0033213C" w:rsidRPr="009B03A9">
        <w:rPr>
          <w:sz w:val="24"/>
          <w:szCs w:val="24"/>
        </w:rPr>
        <w:t>na</w:t>
      </w:r>
      <w:r w:rsidRPr="009B03A9">
        <w:rPr>
          <w:sz w:val="24"/>
          <w:szCs w:val="24"/>
        </w:rPr>
        <w:t xml:space="preserve"> niezwłocznie podjąć działania mające na celu ochronę uczniów i</w:t>
      </w:r>
      <w:r w:rsidR="00965B30" w:rsidRPr="009B03A9">
        <w:rPr>
          <w:sz w:val="24"/>
          <w:szCs w:val="24"/>
        </w:rPr>
        <w:t> p</w:t>
      </w:r>
      <w:r w:rsidRPr="009B03A9">
        <w:rPr>
          <w:sz w:val="24"/>
          <w:szCs w:val="24"/>
        </w:rPr>
        <w:t>racowników szkoły oraz zapewnienie, że podejrzany nie będzie miał bezpośredniego kontaktu z ofiarą.</w:t>
      </w:r>
      <w:r w:rsidR="009B03A9" w:rsidRPr="009B03A9">
        <w:rPr>
          <w:sz w:val="24"/>
          <w:szCs w:val="24"/>
        </w:rPr>
        <w:t xml:space="preserve"> </w:t>
      </w:r>
      <w:r w:rsidRPr="009B03A9">
        <w:rPr>
          <w:sz w:val="24"/>
          <w:szCs w:val="24"/>
        </w:rPr>
        <w:t>Dyrektor szkoły lub inn</w:t>
      </w:r>
      <w:r w:rsidR="0033213C" w:rsidRPr="009B03A9">
        <w:rPr>
          <w:sz w:val="24"/>
          <w:szCs w:val="24"/>
        </w:rPr>
        <w:t>a</w:t>
      </w:r>
      <w:r w:rsidRPr="009B03A9">
        <w:rPr>
          <w:sz w:val="24"/>
          <w:szCs w:val="24"/>
        </w:rPr>
        <w:t xml:space="preserve"> </w:t>
      </w:r>
      <w:r w:rsidR="00D63DB3" w:rsidRPr="009B03A9">
        <w:rPr>
          <w:sz w:val="24"/>
          <w:szCs w:val="24"/>
        </w:rPr>
        <w:t>w</w:t>
      </w:r>
      <w:r w:rsidR="0033213C" w:rsidRPr="009B03A9">
        <w:rPr>
          <w:sz w:val="24"/>
          <w:szCs w:val="24"/>
        </w:rPr>
        <w:t>yznaczona osoba</w:t>
      </w:r>
      <w:r w:rsidRPr="009B03A9">
        <w:rPr>
          <w:sz w:val="24"/>
          <w:szCs w:val="24"/>
        </w:rPr>
        <w:t xml:space="preserve"> powin</w:t>
      </w:r>
      <w:r w:rsidR="0033213C" w:rsidRPr="009B03A9">
        <w:rPr>
          <w:sz w:val="24"/>
          <w:szCs w:val="24"/>
        </w:rPr>
        <w:t>na</w:t>
      </w:r>
      <w:r w:rsidRPr="009B03A9">
        <w:rPr>
          <w:sz w:val="24"/>
          <w:szCs w:val="24"/>
        </w:rPr>
        <w:t xml:space="preserve"> skontaktować się z organami odpowiedzialnymi za dochodzenie i przeprowadzenie śledztwa.</w:t>
      </w:r>
    </w:p>
    <w:p w14:paraId="39EEAE7C" w14:textId="0EEB6FF1" w:rsidR="00965B30" w:rsidRDefault="002A71D6" w:rsidP="00F173E1">
      <w:pPr>
        <w:pStyle w:val="Akapitzlist"/>
        <w:numPr>
          <w:ilvl w:val="0"/>
          <w:numId w:val="22"/>
        </w:numPr>
        <w:pBdr>
          <w:top w:val="nil"/>
          <w:left w:val="nil"/>
          <w:bottom w:val="nil"/>
          <w:right w:val="nil"/>
          <w:between w:val="nil"/>
        </w:pBdr>
        <w:jc w:val="both"/>
        <w:rPr>
          <w:sz w:val="24"/>
          <w:szCs w:val="24"/>
        </w:rPr>
      </w:pPr>
      <w:r w:rsidRPr="009B03A9">
        <w:rPr>
          <w:color w:val="000000"/>
          <w:sz w:val="24"/>
          <w:szCs w:val="24"/>
        </w:rPr>
        <w:t>Ochrona prywatności</w:t>
      </w:r>
      <w:r w:rsidR="009B03A9" w:rsidRPr="009B03A9">
        <w:rPr>
          <w:color w:val="000000"/>
          <w:sz w:val="24"/>
          <w:szCs w:val="24"/>
        </w:rPr>
        <w:t>.</w:t>
      </w:r>
      <w:r w:rsidR="009B03A9" w:rsidRPr="009B03A9">
        <w:rPr>
          <w:sz w:val="24"/>
          <w:szCs w:val="24"/>
        </w:rPr>
        <w:t xml:space="preserve"> </w:t>
      </w:r>
      <w:r w:rsidRPr="009B03A9">
        <w:rPr>
          <w:sz w:val="24"/>
          <w:szCs w:val="24"/>
        </w:rPr>
        <w:t>Wszystkie zgłoszenia nadużyć powinny być traktowane jako poufne, a informacje na temat zgłoszenia powinny być udzielane tylko wtedy, gdy jest to niezbędne dla przeprowadzenia śledztwa lub ochrony uczniów i pracowników szkoły.</w:t>
      </w:r>
    </w:p>
    <w:p w14:paraId="70022CE5" w14:textId="37019D49" w:rsidR="00702A52" w:rsidRDefault="002A71D6" w:rsidP="00F173E1">
      <w:pPr>
        <w:pStyle w:val="Akapitzlist"/>
        <w:numPr>
          <w:ilvl w:val="0"/>
          <w:numId w:val="22"/>
        </w:numPr>
        <w:pBdr>
          <w:top w:val="nil"/>
          <w:left w:val="nil"/>
          <w:bottom w:val="nil"/>
          <w:right w:val="nil"/>
          <w:between w:val="nil"/>
        </w:pBdr>
        <w:jc w:val="both"/>
        <w:rPr>
          <w:sz w:val="24"/>
          <w:szCs w:val="24"/>
        </w:rPr>
      </w:pPr>
      <w:r w:rsidRPr="009B03A9">
        <w:rPr>
          <w:color w:val="000000"/>
          <w:sz w:val="24"/>
          <w:szCs w:val="24"/>
        </w:rPr>
        <w:t>Postępowanie wobec podejrzanych</w:t>
      </w:r>
      <w:r w:rsidR="009B03A9" w:rsidRPr="009B03A9">
        <w:rPr>
          <w:color w:val="000000"/>
          <w:sz w:val="24"/>
          <w:szCs w:val="24"/>
        </w:rPr>
        <w:t>.</w:t>
      </w:r>
      <w:r w:rsidR="009B03A9" w:rsidRPr="009B03A9">
        <w:rPr>
          <w:sz w:val="24"/>
          <w:szCs w:val="24"/>
        </w:rPr>
        <w:t xml:space="preserve"> </w:t>
      </w:r>
      <w:r w:rsidRPr="009B03A9">
        <w:rPr>
          <w:sz w:val="24"/>
          <w:szCs w:val="24"/>
        </w:rPr>
        <w:t>Jeśli podejrzany jest pracownikiem szkoły, dyrektor lub inny przełożony powinien podjąć działania mające na celu ochronę uczniów i pracowników szkoły oraz zapewnienie, że podejrzany nie będzie miał bezpośredniego kontaktu z ofiarą.</w:t>
      </w:r>
    </w:p>
    <w:p w14:paraId="1E814BD3" w14:textId="113CE341" w:rsidR="00702A52" w:rsidRPr="009B03A9" w:rsidRDefault="002A71D6" w:rsidP="00F173E1">
      <w:pPr>
        <w:pStyle w:val="Akapitzlist"/>
        <w:numPr>
          <w:ilvl w:val="0"/>
          <w:numId w:val="22"/>
        </w:numPr>
        <w:pBdr>
          <w:top w:val="nil"/>
          <w:left w:val="nil"/>
          <w:bottom w:val="nil"/>
          <w:right w:val="nil"/>
          <w:between w:val="nil"/>
        </w:pBdr>
        <w:jc w:val="both"/>
        <w:rPr>
          <w:sz w:val="24"/>
          <w:szCs w:val="24"/>
        </w:rPr>
      </w:pPr>
      <w:r w:rsidRPr="009B03A9">
        <w:rPr>
          <w:sz w:val="24"/>
          <w:szCs w:val="24"/>
        </w:rPr>
        <w:t>Informowanie</w:t>
      </w:r>
      <w:r w:rsidRPr="009B03A9">
        <w:rPr>
          <w:b/>
          <w:sz w:val="24"/>
          <w:szCs w:val="24"/>
        </w:rPr>
        <w:t xml:space="preserve"> </w:t>
      </w:r>
      <w:r w:rsidRPr="009B03A9">
        <w:rPr>
          <w:bCs/>
          <w:sz w:val="24"/>
          <w:szCs w:val="24"/>
        </w:rPr>
        <w:t>uczniów, personelu szkoły i rodziców o zasadach zapobiegania i</w:t>
      </w:r>
      <w:r w:rsidR="00965B30" w:rsidRPr="009B03A9">
        <w:rPr>
          <w:bCs/>
          <w:sz w:val="24"/>
          <w:szCs w:val="24"/>
        </w:rPr>
        <w:t> </w:t>
      </w:r>
      <w:r w:rsidRPr="009B03A9">
        <w:rPr>
          <w:bCs/>
          <w:sz w:val="24"/>
          <w:szCs w:val="24"/>
        </w:rPr>
        <w:t>przeciwdziałania wszelkiego rodzaju przemocy.</w:t>
      </w:r>
    </w:p>
    <w:p w14:paraId="6146903A" w14:textId="1ECC3A4F" w:rsidR="00702A52" w:rsidRPr="009B03A9" w:rsidRDefault="002A71D6" w:rsidP="00F173E1">
      <w:pPr>
        <w:pStyle w:val="Akapitzlist"/>
        <w:numPr>
          <w:ilvl w:val="0"/>
          <w:numId w:val="22"/>
        </w:numPr>
        <w:pBdr>
          <w:top w:val="nil"/>
          <w:left w:val="nil"/>
          <w:bottom w:val="nil"/>
          <w:right w:val="nil"/>
          <w:between w:val="nil"/>
        </w:pBdr>
        <w:jc w:val="both"/>
        <w:rPr>
          <w:sz w:val="24"/>
          <w:szCs w:val="24"/>
        </w:rPr>
      </w:pPr>
      <w:r w:rsidRPr="009B03A9">
        <w:rPr>
          <w:sz w:val="24"/>
          <w:szCs w:val="24"/>
        </w:rPr>
        <w:t>Przeprowadzenie szkoleń</w:t>
      </w:r>
      <w:r w:rsidRPr="009B03A9">
        <w:rPr>
          <w:b/>
          <w:sz w:val="24"/>
          <w:szCs w:val="24"/>
        </w:rPr>
        <w:t xml:space="preserve"> </w:t>
      </w:r>
      <w:r w:rsidRPr="009B03A9">
        <w:rPr>
          <w:bCs/>
          <w:sz w:val="24"/>
          <w:szCs w:val="24"/>
        </w:rPr>
        <w:t>dla personelu szkoły w zakresie rozpoznawania i reagowania na przemoc seksualną oraz w zakresie komunikacji z uczniem, który stał się ofiarą przemocy</w:t>
      </w:r>
      <w:r w:rsidRPr="009B03A9">
        <w:rPr>
          <w:b/>
          <w:sz w:val="24"/>
          <w:szCs w:val="24"/>
        </w:rPr>
        <w:t>.</w:t>
      </w:r>
    </w:p>
    <w:p w14:paraId="6B17F236" w14:textId="552C8F37" w:rsidR="00702A52" w:rsidRPr="009B03A9" w:rsidRDefault="00E67076" w:rsidP="00F173E1">
      <w:pPr>
        <w:pStyle w:val="Akapitzlist"/>
        <w:numPr>
          <w:ilvl w:val="0"/>
          <w:numId w:val="22"/>
        </w:numPr>
        <w:pBdr>
          <w:top w:val="nil"/>
          <w:left w:val="nil"/>
          <w:bottom w:val="nil"/>
          <w:right w:val="nil"/>
          <w:between w:val="nil"/>
        </w:pBdr>
        <w:jc w:val="both"/>
        <w:rPr>
          <w:sz w:val="24"/>
          <w:szCs w:val="24"/>
        </w:rPr>
      </w:pPr>
      <w:r w:rsidRPr="009B03A9">
        <w:rPr>
          <w:sz w:val="24"/>
          <w:szCs w:val="24"/>
        </w:rPr>
        <w:t xml:space="preserve">Przeprowadzanie </w:t>
      </w:r>
      <w:r w:rsidR="0034111F" w:rsidRPr="009B03A9">
        <w:rPr>
          <w:sz w:val="24"/>
          <w:szCs w:val="24"/>
        </w:rPr>
        <w:t>k</w:t>
      </w:r>
      <w:r w:rsidR="002A71D6" w:rsidRPr="009B03A9">
        <w:rPr>
          <w:sz w:val="24"/>
          <w:szCs w:val="24"/>
        </w:rPr>
        <w:t>ampani</w:t>
      </w:r>
      <w:r w:rsidR="003C55B8" w:rsidRPr="009B03A9">
        <w:rPr>
          <w:sz w:val="24"/>
          <w:szCs w:val="24"/>
        </w:rPr>
        <w:t>i</w:t>
      </w:r>
      <w:r w:rsidR="002A71D6" w:rsidRPr="009B03A9">
        <w:rPr>
          <w:sz w:val="24"/>
          <w:szCs w:val="24"/>
        </w:rPr>
        <w:t xml:space="preserve"> edukacyjn</w:t>
      </w:r>
      <w:r w:rsidR="0034111F" w:rsidRPr="009B03A9">
        <w:rPr>
          <w:sz w:val="24"/>
          <w:szCs w:val="24"/>
        </w:rPr>
        <w:t>ych</w:t>
      </w:r>
      <w:r w:rsidR="002A71D6" w:rsidRPr="009B03A9">
        <w:rPr>
          <w:b/>
          <w:sz w:val="24"/>
          <w:szCs w:val="24"/>
        </w:rPr>
        <w:t xml:space="preserve"> </w:t>
      </w:r>
      <w:r w:rsidR="002A71D6" w:rsidRPr="009B03A9">
        <w:rPr>
          <w:bCs/>
          <w:sz w:val="24"/>
          <w:szCs w:val="24"/>
        </w:rPr>
        <w:t>dla uczniów i ich rodziców</w:t>
      </w:r>
      <w:r w:rsidR="002A71D6" w:rsidRPr="009B03A9">
        <w:rPr>
          <w:b/>
          <w:i/>
          <w:sz w:val="24"/>
          <w:szCs w:val="24"/>
        </w:rPr>
        <w:t>.</w:t>
      </w:r>
    </w:p>
    <w:p w14:paraId="7676FE80" w14:textId="394550A7" w:rsidR="00B8178B" w:rsidRPr="009B03A9" w:rsidRDefault="00B3310B" w:rsidP="00F173E1">
      <w:pPr>
        <w:pStyle w:val="Akapitzlist"/>
        <w:numPr>
          <w:ilvl w:val="0"/>
          <w:numId w:val="22"/>
        </w:numPr>
        <w:pBdr>
          <w:top w:val="nil"/>
          <w:left w:val="nil"/>
          <w:bottom w:val="nil"/>
          <w:right w:val="nil"/>
          <w:between w:val="nil"/>
        </w:pBdr>
        <w:jc w:val="both"/>
        <w:rPr>
          <w:sz w:val="24"/>
          <w:szCs w:val="24"/>
        </w:rPr>
      </w:pPr>
      <w:r w:rsidRPr="009B03A9">
        <w:rPr>
          <w:b/>
          <w:sz w:val="24"/>
          <w:szCs w:val="24"/>
        </w:rPr>
        <w:t>Inne działania</w:t>
      </w:r>
      <w:r w:rsidR="0034111F" w:rsidRPr="009B03A9">
        <w:rPr>
          <w:b/>
          <w:i/>
          <w:sz w:val="24"/>
          <w:szCs w:val="24"/>
        </w:rPr>
        <w:t>:</w:t>
      </w:r>
    </w:p>
    <w:p w14:paraId="10B3E619" w14:textId="48B78FF9" w:rsidR="00702A52" w:rsidRDefault="0034111F" w:rsidP="00F173E1">
      <w:pPr>
        <w:pStyle w:val="Akapitzlist"/>
        <w:numPr>
          <w:ilvl w:val="0"/>
          <w:numId w:val="23"/>
        </w:numPr>
        <w:jc w:val="both"/>
        <w:rPr>
          <w:sz w:val="24"/>
          <w:szCs w:val="24"/>
        </w:rPr>
      </w:pPr>
      <w:r w:rsidRPr="009B03A9">
        <w:rPr>
          <w:sz w:val="24"/>
          <w:szCs w:val="24"/>
        </w:rPr>
        <w:t>w</w:t>
      </w:r>
      <w:r w:rsidR="002A71D6" w:rsidRPr="009B03A9">
        <w:rPr>
          <w:sz w:val="24"/>
          <w:szCs w:val="24"/>
        </w:rPr>
        <w:t>spółpraca z organami prowadzącymi postępowanie w sprawach przemocy fizycznej, psychicznej, ekonomicznej, seksualnej.</w:t>
      </w:r>
    </w:p>
    <w:p w14:paraId="608F16E2" w14:textId="2CBBFDE0" w:rsidR="00702A52" w:rsidRPr="009B03A9" w:rsidRDefault="00BE73F3" w:rsidP="00F173E1">
      <w:pPr>
        <w:pStyle w:val="Akapitzlist"/>
        <w:numPr>
          <w:ilvl w:val="0"/>
          <w:numId w:val="23"/>
        </w:numPr>
        <w:jc w:val="both"/>
        <w:rPr>
          <w:sz w:val="24"/>
          <w:szCs w:val="24"/>
        </w:rPr>
      </w:pPr>
      <w:r w:rsidRPr="009B03A9">
        <w:rPr>
          <w:sz w:val="24"/>
          <w:szCs w:val="24"/>
        </w:rPr>
        <w:t>p</w:t>
      </w:r>
      <w:r w:rsidR="002A71D6" w:rsidRPr="009B03A9">
        <w:rPr>
          <w:sz w:val="24"/>
          <w:szCs w:val="24"/>
        </w:rPr>
        <w:t>odejmowanie działań w celu zapewnienia wsparcia psychologicznego ofiarom przemocy.</w:t>
      </w:r>
    </w:p>
    <w:p w14:paraId="03A476A8" w14:textId="54F5736A" w:rsidR="000D30B8" w:rsidRDefault="000D2D49" w:rsidP="0065220B">
      <w:pPr>
        <w:jc w:val="both"/>
        <w:rPr>
          <w:b/>
          <w:sz w:val="28"/>
          <w:szCs w:val="28"/>
        </w:rPr>
      </w:pPr>
      <w:r>
        <w:rPr>
          <w:b/>
          <w:sz w:val="28"/>
          <w:szCs w:val="28"/>
        </w:rPr>
        <w:t>ROZDZIAŁ I</w:t>
      </w:r>
    </w:p>
    <w:p w14:paraId="40CA225F" w14:textId="027D26AB" w:rsidR="00103DD8" w:rsidRPr="00E82A60" w:rsidRDefault="00103DD8" w:rsidP="00FB1C6C">
      <w:pPr>
        <w:rPr>
          <w:b/>
          <w:sz w:val="28"/>
          <w:szCs w:val="28"/>
        </w:rPr>
      </w:pPr>
      <w:r w:rsidRPr="00E82A60">
        <w:rPr>
          <w:b/>
          <w:sz w:val="28"/>
          <w:szCs w:val="28"/>
        </w:rPr>
        <w:t xml:space="preserve">PROCEDURY POSTĘPOWANIA W PRZYPADKU </w:t>
      </w:r>
      <w:r w:rsidR="00616A57" w:rsidRPr="00E82A60">
        <w:rPr>
          <w:b/>
          <w:sz w:val="28"/>
          <w:szCs w:val="28"/>
        </w:rPr>
        <w:t xml:space="preserve">KRZYWDZENIA </w:t>
      </w:r>
      <w:r w:rsidR="00E82A60" w:rsidRPr="00E82A60">
        <w:rPr>
          <w:b/>
          <w:sz w:val="28"/>
          <w:szCs w:val="28"/>
        </w:rPr>
        <w:t>DZIECKA</w:t>
      </w:r>
    </w:p>
    <w:p w14:paraId="39A93253" w14:textId="02E76EC1" w:rsidR="0065220B" w:rsidRPr="0065220B" w:rsidRDefault="00FB1C6C" w:rsidP="000D30B8">
      <w:pPr>
        <w:jc w:val="center"/>
        <w:rPr>
          <w:bCs/>
          <w:sz w:val="28"/>
          <w:szCs w:val="28"/>
        </w:rPr>
      </w:pPr>
      <w:r>
        <w:rPr>
          <w:bCs/>
          <w:sz w:val="28"/>
          <w:szCs w:val="28"/>
        </w:rPr>
        <w:t>§ 1</w:t>
      </w:r>
    </w:p>
    <w:p w14:paraId="2AFC6EBF" w14:textId="77777777" w:rsidR="0065220B" w:rsidRPr="009C3A58" w:rsidRDefault="0065220B" w:rsidP="009C3A58">
      <w:pPr>
        <w:pStyle w:val="Akapitzlist"/>
        <w:numPr>
          <w:ilvl w:val="0"/>
          <w:numId w:val="24"/>
        </w:numPr>
        <w:rPr>
          <w:rFonts w:asciiTheme="majorHAnsi" w:hAnsiTheme="majorHAnsi" w:cstheme="majorHAnsi"/>
          <w:b/>
          <w:sz w:val="24"/>
          <w:szCs w:val="24"/>
        </w:rPr>
      </w:pPr>
      <w:r w:rsidRPr="009C3A58">
        <w:rPr>
          <w:b/>
          <w:sz w:val="24"/>
          <w:szCs w:val="24"/>
        </w:rPr>
        <w:t>Procedura postępowania w przypadku podejrzenia, że uczeń jest ofiarą</w:t>
      </w:r>
      <w:r w:rsidRPr="009C3A58">
        <w:rPr>
          <w:b/>
          <w:sz w:val="28"/>
          <w:szCs w:val="28"/>
        </w:rPr>
        <w:t xml:space="preserve"> </w:t>
      </w:r>
      <w:r w:rsidRPr="009C3A58">
        <w:rPr>
          <w:rFonts w:asciiTheme="majorHAnsi" w:hAnsiTheme="majorHAnsi" w:cstheme="majorHAnsi"/>
          <w:b/>
          <w:sz w:val="24"/>
          <w:szCs w:val="24"/>
        </w:rPr>
        <w:t>przemocy rodzinnej</w:t>
      </w:r>
    </w:p>
    <w:p w14:paraId="50EF30F5" w14:textId="21B73255"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 xml:space="preserve">Nauczyciel przyjmuje informację, zapewniając dyskrecję zgłaszającemu poprzez wysłuchanie go bez świadków. </w:t>
      </w:r>
    </w:p>
    <w:p w14:paraId="49DF4F3C" w14:textId="2323F801"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Nauczyciel informuje o zaistniałym fakcie lub zdarzeniach wychowawcę klasy lub/i dyrektora/pedagoga/psychologa szkolnego.</w:t>
      </w:r>
    </w:p>
    <w:p w14:paraId="0002483F" w14:textId="2956C383"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Wychowawca informuje pedagoga/psychologa lub/i dyrektora, o ile nie zrobił tego nauczyciel.</w:t>
      </w:r>
    </w:p>
    <w:p w14:paraId="23062DC1" w14:textId="75AA2CB7"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Jeżeli stan ucznia wskazuje na zagrożenie jego zdrowia i życia, dyrektor lub pedagog/psycholog wzywa lekarza.</w:t>
      </w:r>
    </w:p>
    <w:p w14:paraId="132500CC" w14:textId="7C9ECC5A"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Dyrektor lub/i psycholog/pedagog, dbając o dyskrecję, przeprowadzają z</w:t>
      </w:r>
      <w:r w:rsidR="00965B30">
        <w:rPr>
          <w:rFonts w:asciiTheme="majorHAnsi" w:hAnsiTheme="majorHAnsi" w:cstheme="majorHAnsi"/>
          <w:bCs/>
          <w:sz w:val="24"/>
          <w:szCs w:val="24"/>
        </w:rPr>
        <w:t> </w:t>
      </w:r>
      <w:r w:rsidRPr="00965B30">
        <w:rPr>
          <w:rFonts w:asciiTheme="majorHAnsi" w:hAnsiTheme="majorHAnsi" w:cstheme="majorHAnsi"/>
          <w:bCs/>
          <w:sz w:val="24"/>
          <w:szCs w:val="24"/>
        </w:rPr>
        <w:t>poszkodowanym rozmowę w celu ustalenia, o ile jest to możliwe, okoliczności i</w:t>
      </w:r>
      <w:r w:rsidR="00965B30">
        <w:rPr>
          <w:rFonts w:asciiTheme="majorHAnsi" w:hAnsiTheme="majorHAnsi" w:cstheme="majorHAnsi"/>
          <w:bCs/>
          <w:sz w:val="24"/>
          <w:szCs w:val="24"/>
        </w:rPr>
        <w:t> </w:t>
      </w:r>
      <w:r w:rsidRPr="00965B30">
        <w:rPr>
          <w:rFonts w:asciiTheme="majorHAnsi" w:hAnsiTheme="majorHAnsi" w:cstheme="majorHAnsi"/>
          <w:bCs/>
          <w:sz w:val="24"/>
          <w:szCs w:val="24"/>
        </w:rPr>
        <w:t>rodzaju przemocy używanej wobec niego (gdzie i kiedy doszło do zdarzenia lub zdarzeń, jaka była ich częstotliwość).</w:t>
      </w:r>
    </w:p>
    <w:p w14:paraId="3FE6F480" w14:textId="04E35975" w:rsidR="0065220B"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Pedagog/psycholog zawiadamia lub/i wzywa do szkoły rodzica (prawnego opiekuna lub osobę z najbliższej rodziny) pokrzywdzonego niebędącego sprawcą przemocy.</w:t>
      </w:r>
    </w:p>
    <w:p w14:paraId="721A52E4" w14:textId="24241728" w:rsidR="00702A52" w:rsidRDefault="0065220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Dyrektor podejmuje decyzję o wdrożeniu procedury „Niebieska Karta” i wyznacza pracownika, który ją przeprowadza</w:t>
      </w:r>
      <w:r w:rsidR="00965B30">
        <w:rPr>
          <w:rFonts w:asciiTheme="majorHAnsi" w:hAnsiTheme="majorHAnsi" w:cstheme="majorHAnsi"/>
          <w:bCs/>
          <w:sz w:val="24"/>
          <w:szCs w:val="24"/>
        </w:rPr>
        <w:t>.</w:t>
      </w:r>
    </w:p>
    <w:p w14:paraId="3894A051" w14:textId="41F5F5F3" w:rsidR="006A63CB" w:rsidRDefault="006A63C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Dyrektor niezwłocznie po wdrożeniu procedury zawiadamia przewodniczącego zespołu interdyscyplinarnego i przekazuje mu sporządzoną dokumentację pokrzywdzonego.</w:t>
      </w:r>
    </w:p>
    <w:p w14:paraId="2CC76B31" w14:textId="6F07BDE1" w:rsidR="006A63CB" w:rsidRDefault="006A63C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W przypadku podejrzenia, że zagrożone jest dobro dziecka, niezwłocznie powiadamia się Sąd Rejonowy</w:t>
      </w:r>
      <w:r w:rsidR="00965B30">
        <w:rPr>
          <w:rFonts w:asciiTheme="majorHAnsi" w:hAnsiTheme="majorHAnsi" w:cstheme="majorHAnsi"/>
          <w:bCs/>
          <w:sz w:val="24"/>
          <w:szCs w:val="24"/>
        </w:rPr>
        <w:t xml:space="preserve"> </w:t>
      </w:r>
      <w:r w:rsidR="00E641BE" w:rsidRPr="00965B30">
        <w:rPr>
          <w:rFonts w:asciiTheme="majorHAnsi" w:hAnsiTheme="majorHAnsi" w:cstheme="majorHAnsi"/>
          <w:bCs/>
          <w:sz w:val="24"/>
          <w:szCs w:val="24"/>
        </w:rPr>
        <w:t>-</w:t>
      </w:r>
      <w:r w:rsidR="00965B30">
        <w:rPr>
          <w:rFonts w:asciiTheme="majorHAnsi" w:hAnsiTheme="majorHAnsi" w:cstheme="majorHAnsi"/>
          <w:bCs/>
          <w:sz w:val="24"/>
          <w:szCs w:val="24"/>
        </w:rPr>
        <w:t xml:space="preserve"> </w:t>
      </w:r>
      <w:r w:rsidRPr="00965B30">
        <w:rPr>
          <w:rFonts w:asciiTheme="majorHAnsi" w:hAnsiTheme="majorHAnsi" w:cstheme="majorHAnsi"/>
          <w:bCs/>
          <w:sz w:val="24"/>
          <w:szCs w:val="24"/>
        </w:rPr>
        <w:t xml:space="preserve">Wydział Rodzinny i Nieletnich. </w:t>
      </w:r>
    </w:p>
    <w:p w14:paraId="7967FA28" w14:textId="5923DDA4" w:rsidR="006A63CB" w:rsidRDefault="006A63C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 xml:space="preserve">W przypadku podejrzenia czynu karalnego dyrektor powiadamia policję. </w:t>
      </w:r>
    </w:p>
    <w:p w14:paraId="60AA9A97" w14:textId="26D51292" w:rsidR="006A63CB" w:rsidRDefault="006A63CB" w:rsidP="00F173E1">
      <w:pPr>
        <w:pStyle w:val="Akapitzlist"/>
        <w:numPr>
          <w:ilvl w:val="0"/>
          <w:numId w:val="3"/>
        </w:numPr>
        <w:jc w:val="both"/>
        <w:rPr>
          <w:rFonts w:asciiTheme="majorHAnsi" w:hAnsiTheme="majorHAnsi" w:cstheme="majorHAnsi"/>
          <w:bCs/>
          <w:sz w:val="24"/>
          <w:szCs w:val="24"/>
        </w:rPr>
      </w:pPr>
      <w:r w:rsidRPr="00965B30">
        <w:rPr>
          <w:rFonts w:asciiTheme="majorHAnsi" w:hAnsiTheme="majorHAnsi" w:cstheme="majorHAnsi"/>
          <w:bCs/>
          <w:sz w:val="24"/>
          <w:szCs w:val="24"/>
        </w:rPr>
        <w:t xml:space="preserve">W przypadku bezpośredniego zagrożenia życia i zdrowia dziecka dyrektor wzywa odpowiednie służby (pogotowie, policję). </w:t>
      </w:r>
    </w:p>
    <w:p w14:paraId="1D0A07BE" w14:textId="5E914BE9" w:rsidR="006A63CB" w:rsidRPr="00B77BCD" w:rsidRDefault="006A63CB" w:rsidP="00F173E1">
      <w:pPr>
        <w:pStyle w:val="Akapitzlist"/>
        <w:numPr>
          <w:ilvl w:val="0"/>
          <w:numId w:val="3"/>
        </w:numPr>
        <w:jc w:val="both"/>
        <w:rPr>
          <w:rFonts w:asciiTheme="majorHAnsi" w:hAnsiTheme="majorHAnsi" w:cstheme="majorHAnsi"/>
          <w:bCs/>
          <w:sz w:val="24"/>
          <w:szCs w:val="24"/>
        </w:rPr>
      </w:pPr>
      <w:r w:rsidRPr="00B77BCD">
        <w:rPr>
          <w:rFonts w:asciiTheme="majorHAnsi" w:hAnsiTheme="majorHAnsi" w:cstheme="majorHAnsi"/>
          <w:bCs/>
          <w:sz w:val="24"/>
          <w:szCs w:val="24"/>
        </w:rPr>
        <w:t>W przypadku, gdy nie ma symptomów krzywdzenia dziecka, ale obserwuje się, że</w:t>
      </w:r>
      <w:r w:rsidR="00965B30" w:rsidRPr="00B77BCD">
        <w:rPr>
          <w:rFonts w:asciiTheme="majorHAnsi" w:hAnsiTheme="majorHAnsi" w:cstheme="majorHAnsi"/>
          <w:bCs/>
          <w:sz w:val="24"/>
          <w:szCs w:val="24"/>
        </w:rPr>
        <w:t> </w:t>
      </w:r>
      <w:r w:rsidRPr="00B77BCD">
        <w:rPr>
          <w:rFonts w:asciiTheme="majorHAnsi" w:hAnsiTheme="majorHAnsi" w:cstheme="majorHAnsi"/>
          <w:bCs/>
          <w:sz w:val="24"/>
          <w:szCs w:val="24"/>
        </w:rPr>
        <w:t>rodzina przeżywa trudności, psycholog/pedagog zachęca j</w:t>
      </w:r>
      <w:r w:rsidR="00E641BE" w:rsidRPr="00B77BCD">
        <w:rPr>
          <w:rFonts w:asciiTheme="majorHAnsi" w:hAnsiTheme="majorHAnsi" w:cstheme="majorHAnsi"/>
          <w:bCs/>
          <w:sz w:val="24"/>
          <w:szCs w:val="24"/>
        </w:rPr>
        <w:t>ą</w:t>
      </w:r>
      <w:r w:rsidR="00B94454" w:rsidRPr="00B77BCD">
        <w:rPr>
          <w:rFonts w:asciiTheme="majorHAnsi" w:hAnsiTheme="majorHAnsi" w:cstheme="majorHAnsi"/>
          <w:bCs/>
          <w:sz w:val="24"/>
          <w:szCs w:val="24"/>
        </w:rPr>
        <w:t xml:space="preserve"> do</w:t>
      </w:r>
      <w:r w:rsidRPr="00B77BCD">
        <w:rPr>
          <w:rFonts w:asciiTheme="majorHAnsi" w:hAnsiTheme="majorHAnsi" w:cstheme="majorHAnsi"/>
          <w:bCs/>
          <w:sz w:val="24"/>
          <w:szCs w:val="24"/>
        </w:rPr>
        <w:t xml:space="preserve"> szukania wsparcia i</w:t>
      </w:r>
      <w:r w:rsidR="00965B30" w:rsidRPr="00B77BCD">
        <w:rPr>
          <w:rFonts w:asciiTheme="majorHAnsi" w:hAnsiTheme="majorHAnsi" w:cstheme="majorHAnsi"/>
          <w:bCs/>
          <w:sz w:val="24"/>
          <w:szCs w:val="24"/>
        </w:rPr>
        <w:t> </w:t>
      </w:r>
      <w:r w:rsidRPr="00B77BCD">
        <w:rPr>
          <w:rFonts w:asciiTheme="majorHAnsi" w:hAnsiTheme="majorHAnsi" w:cstheme="majorHAnsi"/>
          <w:bCs/>
          <w:sz w:val="24"/>
          <w:szCs w:val="24"/>
        </w:rPr>
        <w:t>pomocy z zewnątrz. W tym celu przekazuje rodzicom/opiekunom prawnym adresy instytucji świadczących tego rodzaju pomoc (m.in. miejskiego ośrodka pomocy społecznej, poradni psychologiczno</w:t>
      </w:r>
      <w:r w:rsidR="00672FFC" w:rsidRPr="00B77BCD">
        <w:rPr>
          <w:rFonts w:asciiTheme="majorHAnsi" w:hAnsiTheme="majorHAnsi" w:cstheme="majorHAnsi"/>
          <w:bCs/>
          <w:sz w:val="24"/>
          <w:szCs w:val="24"/>
        </w:rPr>
        <w:t>-</w:t>
      </w:r>
      <w:r w:rsidRPr="00B77BCD">
        <w:rPr>
          <w:rFonts w:asciiTheme="majorHAnsi" w:hAnsiTheme="majorHAnsi" w:cstheme="majorHAnsi"/>
          <w:bCs/>
          <w:sz w:val="24"/>
          <w:szCs w:val="24"/>
        </w:rPr>
        <w:t xml:space="preserve">pedagogicznej, ośrodka interwencji kryzysowej lub ośrodka wsparcia dla ofiar przemocy w rodzinie, bądź innych instytucji lub organizacji świadczących pomoc rodzinie). </w:t>
      </w:r>
    </w:p>
    <w:p w14:paraId="24D7D087" w14:textId="702F6F41" w:rsidR="006A63CB" w:rsidRDefault="006A63CB" w:rsidP="000415E3">
      <w:pPr>
        <w:jc w:val="center"/>
        <w:rPr>
          <w:rFonts w:asciiTheme="majorHAnsi" w:hAnsiTheme="majorHAnsi" w:cstheme="majorHAnsi"/>
          <w:bCs/>
          <w:sz w:val="24"/>
          <w:szCs w:val="24"/>
        </w:rPr>
      </w:pPr>
      <w:r w:rsidRPr="000415E3">
        <w:rPr>
          <w:rFonts w:asciiTheme="majorHAnsi" w:hAnsiTheme="majorHAnsi" w:cstheme="majorHAnsi"/>
          <w:bCs/>
          <w:sz w:val="24"/>
          <w:szCs w:val="24"/>
        </w:rPr>
        <w:t>§ 2</w:t>
      </w:r>
    </w:p>
    <w:p w14:paraId="54A475F0" w14:textId="637A8B98" w:rsidR="00397845" w:rsidRPr="00397845" w:rsidRDefault="00397845" w:rsidP="00397845">
      <w:pPr>
        <w:pStyle w:val="Akapitzlist"/>
        <w:numPr>
          <w:ilvl w:val="0"/>
          <w:numId w:val="24"/>
        </w:numPr>
        <w:rPr>
          <w:rFonts w:asciiTheme="majorHAnsi" w:hAnsiTheme="majorHAnsi" w:cstheme="majorHAnsi"/>
          <w:b/>
          <w:sz w:val="24"/>
          <w:szCs w:val="24"/>
        </w:rPr>
      </w:pPr>
      <w:r>
        <w:rPr>
          <w:rFonts w:asciiTheme="majorHAnsi" w:hAnsiTheme="majorHAnsi" w:cstheme="majorHAnsi"/>
          <w:b/>
          <w:sz w:val="24"/>
          <w:szCs w:val="24"/>
        </w:rPr>
        <w:t>Procedura postępowania w</w:t>
      </w:r>
      <w:r w:rsidRPr="00397845">
        <w:rPr>
          <w:rFonts w:asciiTheme="majorHAnsi" w:hAnsiTheme="majorHAnsi" w:cstheme="majorHAnsi"/>
          <w:b/>
          <w:sz w:val="24"/>
          <w:szCs w:val="24"/>
        </w:rPr>
        <w:t xml:space="preserve"> przypadku podejrzenia, że rodzic lub opiekun zgłaszający się po dziecko znajduje się w stanie nietrzeźwym</w:t>
      </w:r>
    </w:p>
    <w:p w14:paraId="67A3AD71" w14:textId="6221E0D0" w:rsidR="00397845" w:rsidRDefault="00397845" w:rsidP="00397845">
      <w:pPr>
        <w:pStyle w:val="Akapitzlist"/>
        <w:numPr>
          <w:ilvl w:val="0"/>
          <w:numId w:val="4"/>
        </w:numPr>
        <w:jc w:val="both"/>
        <w:rPr>
          <w:rFonts w:asciiTheme="majorHAnsi" w:hAnsiTheme="majorHAnsi" w:cstheme="majorHAnsi"/>
          <w:bCs/>
          <w:sz w:val="24"/>
          <w:szCs w:val="24"/>
        </w:rPr>
      </w:pPr>
      <w:r w:rsidRPr="00397845">
        <w:rPr>
          <w:rFonts w:asciiTheme="majorHAnsi" w:hAnsiTheme="majorHAnsi" w:cstheme="majorHAnsi"/>
          <w:bCs/>
          <w:sz w:val="24"/>
          <w:szCs w:val="24"/>
        </w:rPr>
        <w:t>Należy bezzwłocznie powiadomić wychowawcę klasy, pedagoga szkolnego lub dyrekcję</w:t>
      </w:r>
    </w:p>
    <w:p w14:paraId="0D41BEBE" w14:textId="58E70AD7" w:rsidR="00397845" w:rsidRDefault="00397845" w:rsidP="00397845">
      <w:pPr>
        <w:pStyle w:val="Akapitzlist"/>
        <w:numPr>
          <w:ilvl w:val="0"/>
          <w:numId w:val="4"/>
        </w:numPr>
        <w:jc w:val="both"/>
        <w:rPr>
          <w:rFonts w:asciiTheme="majorHAnsi" w:hAnsiTheme="majorHAnsi" w:cstheme="majorHAnsi"/>
          <w:bCs/>
          <w:sz w:val="24"/>
          <w:szCs w:val="24"/>
        </w:rPr>
      </w:pPr>
      <w:r w:rsidRPr="00397845">
        <w:rPr>
          <w:rFonts w:asciiTheme="majorHAnsi" w:hAnsiTheme="majorHAnsi" w:cstheme="majorHAnsi"/>
          <w:bCs/>
          <w:sz w:val="24"/>
          <w:szCs w:val="24"/>
        </w:rPr>
        <w:t>Pracownik szkoły nakazuje osobie nietrzeźwej opuścić teren szkoły.</w:t>
      </w:r>
    </w:p>
    <w:p w14:paraId="2E3F27B6" w14:textId="3A3E1454" w:rsidR="00397845" w:rsidRDefault="00397845" w:rsidP="00397845">
      <w:pPr>
        <w:pStyle w:val="Akapitzlist"/>
        <w:numPr>
          <w:ilvl w:val="0"/>
          <w:numId w:val="4"/>
        </w:numPr>
        <w:jc w:val="both"/>
        <w:rPr>
          <w:rFonts w:asciiTheme="majorHAnsi" w:hAnsiTheme="majorHAnsi" w:cstheme="majorHAnsi"/>
          <w:bCs/>
          <w:sz w:val="24"/>
          <w:szCs w:val="24"/>
        </w:rPr>
      </w:pPr>
      <w:r w:rsidRPr="00397845">
        <w:rPr>
          <w:rFonts w:asciiTheme="majorHAnsi" w:hAnsiTheme="majorHAnsi" w:cstheme="majorHAnsi"/>
          <w:bCs/>
          <w:sz w:val="24"/>
          <w:szCs w:val="24"/>
        </w:rPr>
        <w:t>Wychowawca wzywa innego opiekuna dziecka.</w:t>
      </w:r>
    </w:p>
    <w:p w14:paraId="47E33CCB" w14:textId="520618CE" w:rsidR="00397845" w:rsidRDefault="00397845" w:rsidP="00397845">
      <w:pPr>
        <w:pStyle w:val="Akapitzlist"/>
        <w:numPr>
          <w:ilvl w:val="0"/>
          <w:numId w:val="4"/>
        </w:numPr>
        <w:jc w:val="both"/>
        <w:rPr>
          <w:rFonts w:asciiTheme="majorHAnsi" w:hAnsiTheme="majorHAnsi" w:cstheme="majorHAnsi"/>
          <w:bCs/>
          <w:sz w:val="24"/>
          <w:szCs w:val="24"/>
        </w:rPr>
      </w:pPr>
      <w:r w:rsidRPr="00397845">
        <w:rPr>
          <w:rFonts w:asciiTheme="majorHAnsi" w:hAnsiTheme="majorHAnsi" w:cstheme="majorHAnsi"/>
          <w:bCs/>
          <w:sz w:val="24"/>
          <w:szCs w:val="24"/>
        </w:rPr>
        <w:t>Jeżeli osoba nietrzeźwa odmawia opuszczenia szkoły i żąda wydania dziecka twierdząc, że nie znajduje się pod wpływem alkoholu – musi to udowodnić (poddać się dobrowolnie dokonanemu przez policję badaniu alkomatem).</w:t>
      </w:r>
    </w:p>
    <w:p w14:paraId="73A0231E" w14:textId="5426C497" w:rsidR="00397845" w:rsidRPr="00397845" w:rsidRDefault="00397845" w:rsidP="00397845">
      <w:pPr>
        <w:pStyle w:val="Akapitzlist"/>
        <w:numPr>
          <w:ilvl w:val="0"/>
          <w:numId w:val="4"/>
        </w:numPr>
        <w:jc w:val="both"/>
        <w:rPr>
          <w:rFonts w:asciiTheme="majorHAnsi" w:hAnsiTheme="majorHAnsi" w:cstheme="majorHAnsi"/>
          <w:bCs/>
          <w:sz w:val="24"/>
          <w:szCs w:val="24"/>
        </w:rPr>
      </w:pPr>
      <w:r w:rsidRPr="00397845">
        <w:rPr>
          <w:rFonts w:asciiTheme="majorHAnsi" w:hAnsiTheme="majorHAnsi" w:cstheme="majorHAnsi"/>
          <w:bCs/>
          <w:sz w:val="24"/>
          <w:szCs w:val="24"/>
        </w:rPr>
        <w:t>Jeżeli badanie potwierdzi podejrzenia pracowników szkoły, a ponadto nie można skontaktować się z innym opiekunem dziecka powiadomione zostają odpowiednie instytucje uprawnione do opieki nad dzieckiem w w/w sytuacji.</w:t>
      </w:r>
    </w:p>
    <w:p w14:paraId="66CC1649" w14:textId="1048748C" w:rsidR="00397845" w:rsidRPr="000415E3" w:rsidRDefault="00397845" w:rsidP="00397845">
      <w:pPr>
        <w:ind w:left="360"/>
        <w:jc w:val="center"/>
        <w:rPr>
          <w:rFonts w:asciiTheme="majorHAnsi" w:hAnsiTheme="majorHAnsi" w:cstheme="majorHAnsi"/>
          <w:bCs/>
          <w:sz w:val="24"/>
          <w:szCs w:val="24"/>
        </w:rPr>
      </w:pPr>
      <w:r w:rsidRPr="00397845">
        <w:rPr>
          <w:rFonts w:asciiTheme="majorHAnsi" w:hAnsiTheme="majorHAnsi" w:cstheme="majorHAnsi"/>
          <w:bCs/>
          <w:sz w:val="24"/>
          <w:szCs w:val="24"/>
        </w:rPr>
        <w:t xml:space="preserve">§ </w:t>
      </w:r>
      <w:r>
        <w:rPr>
          <w:rFonts w:asciiTheme="majorHAnsi" w:hAnsiTheme="majorHAnsi" w:cstheme="majorHAnsi"/>
          <w:bCs/>
          <w:sz w:val="24"/>
          <w:szCs w:val="24"/>
        </w:rPr>
        <w:t>3</w:t>
      </w:r>
    </w:p>
    <w:p w14:paraId="4E0B47DB" w14:textId="40C3A9E3" w:rsidR="006A63CB" w:rsidRPr="003C55B8" w:rsidRDefault="006A63CB" w:rsidP="009C3A58">
      <w:pPr>
        <w:pStyle w:val="Akapitzlist"/>
        <w:numPr>
          <w:ilvl w:val="0"/>
          <w:numId w:val="24"/>
        </w:numPr>
        <w:rPr>
          <w:rFonts w:asciiTheme="majorHAnsi" w:hAnsiTheme="majorHAnsi" w:cstheme="majorHAnsi"/>
          <w:b/>
          <w:sz w:val="24"/>
          <w:szCs w:val="24"/>
        </w:rPr>
      </w:pPr>
      <w:r w:rsidRPr="003C55B8">
        <w:rPr>
          <w:rFonts w:asciiTheme="majorHAnsi" w:hAnsiTheme="majorHAnsi" w:cstheme="majorHAnsi"/>
          <w:b/>
          <w:sz w:val="24"/>
          <w:szCs w:val="24"/>
        </w:rPr>
        <w:t>Procedura postępowania w przypadku występowania w szkole aktu lub aktów agresji i</w:t>
      </w:r>
      <w:r w:rsidR="00B77BCD">
        <w:rPr>
          <w:rFonts w:asciiTheme="majorHAnsi" w:hAnsiTheme="majorHAnsi" w:cstheme="majorHAnsi"/>
          <w:b/>
          <w:sz w:val="24"/>
          <w:szCs w:val="24"/>
        </w:rPr>
        <w:t> </w:t>
      </w:r>
      <w:r w:rsidRPr="003C55B8">
        <w:rPr>
          <w:rFonts w:asciiTheme="majorHAnsi" w:hAnsiTheme="majorHAnsi" w:cstheme="majorHAnsi"/>
          <w:b/>
          <w:sz w:val="24"/>
          <w:szCs w:val="24"/>
        </w:rPr>
        <w:t>przemocy, w tym cyberprzemocy</w:t>
      </w:r>
    </w:p>
    <w:p w14:paraId="123E2142" w14:textId="1B707D03" w:rsidR="006A63CB" w:rsidRDefault="006A63C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Nauczyciel przyjmuje informację, zapewniając dyskrecję zgłaszającemu poprzez wysłuchanie go bez świadków, i w razie potrzeby prowadzi do pielęgniarki szkolnej lub do gabinetu pedagoga/psychologa, klasę zostawiając po</w:t>
      </w:r>
      <w:r w:rsidR="00FC681D" w:rsidRPr="00B77BCD">
        <w:rPr>
          <w:rFonts w:asciiTheme="majorHAnsi" w:hAnsiTheme="majorHAnsi" w:cstheme="majorHAnsi"/>
          <w:bCs/>
          <w:sz w:val="24"/>
          <w:szCs w:val="24"/>
        </w:rPr>
        <w:t>d</w:t>
      </w:r>
      <w:r w:rsidRPr="00B77BCD">
        <w:rPr>
          <w:rFonts w:asciiTheme="majorHAnsi" w:hAnsiTheme="majorHAnsi" w:cstheme="majorHAnsi"/>
          <w:bCs/>
          <w:sz w:val="24"/>
          <w:szCs w:val="24"/>
        </w:rPr>
        <w:t xml:space="preserve"> opieką innego nauczyciela.</w:t>
      </w:r>
    </w:p>
    <w:p w14:paraId="1FB6573A" w14:textId="51BBD365" w:rsidR="006A63CB" w:rsidRDefault="006A63C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Nauczyciel informuje o zaistniałym fakcie lub zdarzeniach wychowawcę klasy lub/i dyrektora szkoły i niezwłocznie wraca na zajęcia.</w:t>
      </w:r>
    </w:p>
    <w:p w14:paraId="0BB174B5" w14:textId="001B408B" w:rsidR="006A63CB" w:rsidRDefault="006A63C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Wychowawca informuje o zdarzeniu pedagoga/psychologa lub/i dyrektora szkoły, o ile nie zrobił tego nauczyciel.</w:t>
      </w:r>
    </w:p>
    <w:p w14:paraId="207B113A" w14:textId="29F3455D" w:rsidR="006A63CB" w:rsidRDefault="00B77BCD"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J</w:t>
      </w:r>
      <w:r w:rsidR="006A63CB" w:rsidRPr="00B77BCD">
        <w:rPr>
          <w:rFonts w:asciiTheme="majorHAnsi" w:hAnsiTheme="majorHAnsi" w:cstheme="majorHAnsi"/>
          <w:bCs/>
          <w:sz w:val="24"/>
          <w:szCs w:val="24"/>
        </w:rPr>
        <w:t>eżeli stan ucznia wskazuje na zagrożenie jego zdrowia i/lub życia, dyrektor lub pedagog/psycholog wzywa lekarza.</w:t>
      </w:r>
    </w:p>
    <w:p w14:paraId="2BACE55C" w14:textId="701C8556" w:rsidR="006A63CB" w:rsidRDefault="006A63C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Jeżeli akt agresji/przemocy ma znamiona przestępstwa lub czynu karalnego, dyrektor wzywa policję.</w:t>
      </w:r>
    </w:p>
    <w:p w14:paraId="264E4905" w14:textId="78279D77" w:rsidR="006A63CB" w:rsidRDefault="00B77BCD" w:rsidP="00F173E1">
      <w:pPr>
        <w:pStyle w:val="Akapitzlist"/>
        <w:numPr>
          <w:ilvl w:val="0"/>
          <w:numId w:val="4"/>
        </w:numPr>
        <w:jc w:val="both"/>
        <w:rPr>
          <w:rFonts w:asciiTheme="majorHAnsi" w:hAnsiTheme="majorHAnsi" w:cstheme="majorHAnsi"/>
          <w:bCs/>
          <w:sz w:val="24"/>
          <w:szCs w:val="24"/>
        </w:rPr>
      </w:pPr>
      <w:r>
        <w:rPr>
          <w:rFonts w:asciiTheme="majorHAnsi" w:hAnsiTheme="majorHAnsi" w:cstheme="majorHAnsi"/>
          <w:bCs/>
          <w:sz w:val="24"/>
          <w:szCs w:val="24"/>
        </w:rPr>
        <w:t>J</w:t>
      </w:r>
      <w:r w:rsidR="006A63CB" w:rsidRPr="00B77BCD">
        <w:rPr>
          <w:rFonts w:asciiTheme="majorHAnsi" w:hAnsiTheme="majorHAnsi" w:cstheme="majorHAnsi"/>
          <w:bCs/>
          <w:sz w:val="24"/>
          <w:szCs w:val="24"/>
        </w:rPr>
        <w:t>eśli akt agresji/przemocy nie ma powyższego charakteru, wychowawca klasy lub/i psycholog/pedagog przeprowadzają rozmowę z poszkodowanym w celu ustalenia okoliczności zajścia, dbając o dyskrecję, oraz rozmawiają ze sprawcą/sprawcami oraz ewentualnymi świadkami.</w:t>
      </w:r>
    </w:p>
    <w:p w14:paraId="041B4F13" w14:textId="76A61F07" w:rsidR="00EB10C3" w:rsidRDefault="006A63C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Wychowawca klasy lub pedagog/psycholog zawiadamia lub/i wzywa do szkoły rodziców (opiekunów prawnych) pokrzywdzonego i sprawcy</w:t>
      </w:r>
      <w:r w:rsidR="00B77BCD">
        <w:rPr>
          <w:rFonts w:asciiTheme="majorHAnsi" w:hAnsiTheme="majorHAnsi" w:cstheme="majorHAnsi"/>
          <w:bCs/>
          <w:sz w:val="24"/>
          <w:szCs w:val="24"/>
        </w:rPr>
        <w:t>.</w:t>
      </w:r>
    </w:p>
    <w:p w14:paraId="24129975" w14:textId="02BB55CD" w:rsidR="00C0334B" w:rsidRDefault="00C0334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Jeśli rodzice/opiekunowie prawni współpracują ze szkołą, ustala się działania </w:t>
      </w:r>
      <w:r w:rsidRPr="00FB1C6C">
        <w:rPr>
          <w:rFonts w:asciiTheme="majorHAnsi" w:hAnsiTheme="majorHAnsi" w:cstheme="majorHAnsi"/>
          <w:sz w:val="24"/>
          <w:szCs w:val="24"/>
        </w:rPr>
        <w:t>wobec sprawcy</w:t>
      </w:r>
      <w:r w:rsidRPr="00FB1C6C">
        <w:rPr>
          <w:rFonts w:asciiTheme="majorHAnsi" w:hAnsiTheme="majorHAnsi" w:cstheme="majorHAnsi"/>
          <w:bCs/>
          <w:sz w:val="24"/>
          <w:szCs w:val="24"/>
        </w:rPr>
        <w:t xml:space="preserve"> (takie jak: rozmowy z wychowawcą i pedagogiem, terapia psychologiczn</w:t>
      </w:r>
      <w:r w:rsidRPr="00B77BCD">
        <w:rPr>
          <w:rFonts w:asciiTheme="majorHAnsi" w:hAnsiTheme="majorHAnsi" w:cstheme="majorHAnsi"/>
          <w:bCs/>
          <w:sz w:val="24"/>
          <w:szCs w:val="24"/>
        </w:rPr>
        <w:t xml:space="preserve">a, </w:t>
      </w:r>
      <w:r w:rsidR="00351F53" w:rsidRPr="00B77BCD">
        <w:rPr>
          <w:rFonts w:asciiTheme="majorHAnsi" w:hAnsiTheme="majorHAnsi" w:cstheme="majorHAnsi"/>
          <w:bCs/>
          <w:sz w:val="24"/>
          <w:szCs w:val="24"/>
        </w:rPr>
        <w:t>kontrakt</w:t>
      </w:r>
      <w:r w:rsidR="00B11E83" w:rsidRPr="00B77BCD">
        <w:rPr>
          <w:rFonts w:asciiTheme="majorHAnsi" w:hAnsiTheme="majorHAnsi" w:cstheme="majorHAnsi"/>
          <w:bCs/>
          <w:sz w:val="24"/>
          <w:szCs w:val="24"/>
        </w:rPr>
        <w:t xml:space="preserve"> i </w:t>
      </w:r>
      <w:r w:rsidRPr="00B77BCD">
        <w:rPr>
          <w:rFonts w:asciiTheme="majorHAnsi" w:hAnsiTheme="majorHAnsi" w:cstheme="majorHAnsi"/>
          <w:bCs/>
          <w:sz w:val="24"/>
          <w:szCs w:val="24"/>
        </w:rPr>
        <w:t xml:space="preserve">monitoring zachowania prowadzony przez wychowawcę i zespół klasowy, kary </w:t>
      </w:r>
      <w:r w:rsidR="00B11E83" w:rsidRPr="00B77BCD">
        <w:rPr>
          <w:rFonts w:asciiTheme="majorHAnsi" w:hAnsiTheme="majorHAnsi" w:cstheme="majorHAnsi"/>
          <w:bCs/>
          <w:sz w:val="24"/>
          <w:szCs w:val="24"/>
        </w:rPr>
        <w:t>zawarte w s</w:t>
      </w:r>
      <w:r w:rsidR="005D10DF" w:rsidRPr="00B77BCD">
        <w:rPr>
          <w:rFonts w:asciiTheme="majorHAnsi" w:hAnsiTheme="majorHAnsi" w:cstheme="majorHAnsi"/>
          <w:bCs/>
          <w:sz w:val="24"/>
          <w:szCs w:val="24"/>
        </w:rPr>
        <w:t>tatucie)</w:t>
      </w:r>
      <w:r w:rsidRPr="00B77BCD">
        <w:rPr>
          <w:rFonts w:asciiTheme="majorHAnsi" w:hAnsiTheme="majorHAnsi" w:cstheme="majorHAnsi"/>
          <w:bCs/>
          <w:sz w:val="24"/>
          <w:szCs w:val="24"/>
        </w:rPr>
        <w:t xml:space="preserve">, </w:t>
      </w:r>
      <w:r w:rsidRPr="00FB1C6C">
        <w:rPr>
          <w:rFonts w:asciiTheme="majorHAnsi" w:hAnsiTheme="majorHAnsi" w:cstheme="majorHAnsi"/>
          <w:sz w:val="24"/>
          <w:szCs w:val="24"/>
        </w:rPr>
        <w:t>wobec poszkodowanego</w:t>
      </w:r>
      <w:r w:rsidRPr="00B77BCD">
        <w:rPr>
          <w:rFonts w:asciiTheme="majorHAnsi" w:hAnsiTheme="majorHAnsi" w:cstheme="majorHAnsi"/>
          <w:bCs/>
          <w:sz w:val="24"/>
          <w:szCs w:val="24"/>
        </w:rPr>
        <w:t xml:space="preserve"> (np. rozmowy z wychowawcą i pedagogiem, terapia psychologiczna, zadośćuczynienie) oraz </w:t>
      </w:r>
      <w:r w:rsidRPr="00FB1C6C">
        <w:rPr>
          <w:rFonts w:asciiTheme="majorHAnsi" w:hAnsiTheme="majorHAnsi" w:cstheme="majorHAnsi"/>
          <w:sz w:val="24"/>
          <w:szCs w:val="24"/>
        </w:rPr>
        <w:t>świadków</w:t>
      </w:r>
      <w:r w:rsidRPr="00B77BCD">
        <w:rPr>
          <w:rFonts w:asciiTheme="majorHAnsi" w:hAnsiTheme="majorHAnsi" w:cstheme="majorHAnsi"/>
          <w:bCs/>
          <w:sz w:val="24"/>
          <w:szCs w:val="24"/>
        </w:rPr>
        <w:t xml:space="preserve"> (rozmowy wychowawcze</w:t>
      </w:r>
      <w:r w:rsidR="00351F53" w:rsidRPr="00B77BCD">
        <w:rPr>
          <w:rFonts w:asciiTheme="majorHAnsi" w:hAnsiTheme="majorHAnsi" w:cstheme="majorHAnsi"/>
          <w:bCs/>
          <w:sz w:val="24"/>
          <w:szCs w:val="24"/>
        </w:rPr>
        <w:t xml:space="preserve"> i profilaktyczne</w:t>
      </w:r>
      <w:r w:rsidRPr="00B77BCD">
        <w:rPr>
          <w:rFonts w:asciiTheme="majorHAnsi" w:hAnsiTheme="majorHAnsi" w:cstheme="majorHAnsi"/>
          <w:bCs/>
          <w:sz w:val="24"/>
          <w:szCs w:val="24"/>
        </w:rPr>
        <w:t>).</w:t>
      </w:r>
    </w:p>
    <w:p w14:paraId="5F0C20B3" w14:textId="23E96194" w:rsidR="00C0334B" w:rsidRDefault="00C0334B" w:rsidP="00F173E1">
      <w:pPr>
        <w:pStyle w:val="Akapitzlist"/>
        <w:numPr>
          <w:ilvl w:val="0"/>
          <w:numId w:val="4"/>
        </w:numPr>
        <w:jc w:val="both"/>
        <w:rPr>
          <w:rFonts w:asciiTheme="majorHAnsi" w:hAnsiTheme="majorHAnsi" w:cstheme="majorHAnsi"/>
          <w:bCs/>
          <w:sz w:val="24"/>
          <w:szCs w:val="24"/>
        </w:rPr>
      </w:pPr>
      <w:r w:rsidRPr="00B77BCD">
        <w:rPr>
          <w:rFonts w:asciiTheme="majorHAnsi" w:hAnsiTheme="majorHAnsi" w:cstheme="majorHAnsi"/>
          <w:bCs/>
          <w:sz w:val="24"/>
          <w:szCs w:val="24"/>
        </w:rPr>
        <w:t>Jeśli rodzice/opiekunowie prawni nieletniego sprawcy nie współpracują ze szkołą lub podjęte działania są nieskuteczne, a akty agresji/przemocy są częste, dyrektor podejmuje następujące działania:</w:t>
      </w:r>
    </w:p>
    <w:p w14:paraId="512D87D8" w14:textId="10E3BB13" w:rsidR="00C0334B" w:rsidRDefault="00C0334B" w:rsidP="00F173E1">
      <w:pPr>
        <w:pStyle w:val="Akapitzlist"/>
        <w:numPr>
          <w:ilvl w:val="0"/>
          <w:numId w:val="5"/>
        </w:numPr>
        <w:jc w:val="both"/>
        <w:rPr>
          <w:rFonts w:asciiTheme="majorHAnsi" w:hAnsiTheme="majorHAnsi" w:cstheme="majorHAnsi"/>
          <w:bCs/>
          <w:sz w:val="24"/>
          <w:szCs w:val="24"/>
        </w:rPr>
      </w:pPr>
      <w:r w:rsidRPr="00FB1C6C">
        <w:rPr>
          <w:rFonts w:asciiTheme="majorHAnsi" w:hAnsiTheme="majorHAnsi" w:cstheme="majorHAnsi"/>
          <w:sz w:val="24"/>
          <w:szCs w:val="24"/>
        </w:rPr>
        <w:t>w przypadku ucznia poniżej 13 roku życia</w:t>
      </w:r>
      <w:r w:rsidRPr="00B77BCD">
        <w:rPr>
          <w:rFonts w:asciiTheme="majorHAnsi" w:hAnsiTheme="majorHAnsi" w:cstheme="majorHAnsi"/>
          <w:b/>
          <w:sz w:val="24"/>
          <w:szCs w:val="24"/>
        </w:rPr>
        <w:t xml:space="preserve"> </w:t>
      </w:r>
      <w:r w:rsidRPr="00B77BCD">
        <w:rPr>
          <w:rFonts w:asciiTheme="majorHAnsi" w:hAnsiTheme="majorHAnsi" w:cstheme="majorHAnsi"/>
          <w:bCs/>
          <w:sz w:val="24"/>
          <w:szCs w:val="24"/>
        </w:rPr>
        <w:t>kieruje wniosek do sądu rodzinnego o</w:t>
      </w:r>
      <w:r w:rsidR="00FB1C6C">
        <w:rPr>
          <w:rFonts w:asciiTheme="majorHAnsi" w:hAnsiTheme="majorHAnsi" w:cstheme="majorHAnsi"/>
          <w:bCs/>
          <w:sz w:val="24"/>
          <w:szCs w:val="24"/>
        </w:rPr>
        <w:t> </w:t>
      </w:r>
      <w:r w:rsidRPr="00B77BCD">
        <w:rPr>
          <w:rFonts w:asciiTheme="majorHAnsi" w:hAnsiTheme="majorHAnsi" w:cstheme="majorHAnsi"/>
          <w:bCs/>
          <w:sz w:val="24"/>
          <w:szCs w:val="24"/>
        </w:rPr>
        <w:t>wgląd w sytuację dziecka i rodziny</w:t>
      </w:r>
    </w:p>
    <w:p w14:paraId="44E96C3B" w14:textId="6C3B603A" w:rsidR="00C0334B" w:rsidRPr="00B77BCD" w:rsidRDefault="00C0334B" w:rsidP="00F173E1">
      <w:pPr>
        <w:pStyle w:val="Akapitzlist"/>
        <w:numPr>
          <w:ilvl w:val="0"/>
          <w:numId w:val="5"/>
        </w:numPr>
        <w:jc w:val="both"/>
        <w:rPr>
          <w:rFonts w:asciiTheme="majorHAnsi" w:hAnsiTheme="majorHAnsi" w:cstheme="majorHAnsi"/>
          <w:bCs/>
          <w:sz w:val="24"/>
          <w:szCs w:val="24"/>
        </w:rPr>
      </w:pPr>
      <w:r w:rsidRPr="00FB1C6C">
        <w:rPr>
          <w:rFonts w:asciiTheme="majorHAnsi" w:hAnsiTheme="majorHAnsi" w:cstheme="majorHAnsi"/>
          <w:sz w:val="24"/>
          <w:szCs w:val="24"/>
        </w:rPr>
        <w:t>w przypadku ucznia powyżej 13 roku życia</w:t>
      </w:r>
      <w:r w:rsidRPr="00B77BCD">
        <w:rPr>
          <w:rFonts w:asciiTheme="majorHAnsi" w:hAnsiTheme="majorHAnsi" w:cstheme="majorHAnsi"/>
          <w:bCs/>
          <w:sz w:val="24"/>
          <w:szCs w:val="24"/>
        </w:rPr>
        <w:t xml:space="preserve"> zgłasza sprawę na policję lub do </w:t>
      </w:r>
      <w:r w:rsidR="00721FB3" w:rsidRPr="00B77BCD">
        <w:rPr>
          <w:rFonts w:asciiTheme="majorHAnsi" w:hAnsiTheme="majorHAnsi" w:cstheme="majorHAnsi"/>
          <w:bCs/>
          <w:sz w:val="24"/>
          <w:szCs w:val="24"/>
        </w:rPr>
        <w:t>S</w:t>
      </w:r>
      <w:r w:rsidRPr="00B77BCD">
        <w:rPr>
          <w:rFonts w:asciiTheme="majorHAnsi" w:hAnsiTheme="majorHAnsi" w:cstheme="majorHAnsi"/>
          <w:bCs/>
          <w:sz w:val="24"/>
          <w:szCs w:val="24"/>
        </w:rPr>
        <w:t xml:space="preserve">ądu </w:t>
      </w:r>
      <w:r w:rsidR="00721FB3" w:rsidRPr="00B77BCD">
        <w:rPr>
          <w:rFonts w:asciiTheme="majorHAnsi" w:hAnsiTheme="majorHAnsi" w:cstheme="majorHAnsi"/>
          <w:bCs/>
          <w:sz w:val="24"/>
          <w:szCs w:val="24"/>
        </w:rPr>
        <w:t>R</w:t>
      </w:r>
      <w:r w:rsidRPr="00B77BCD">
        <w:rPr>
          <w:rFonts w:asciiTheme="majorHAnsi" w:hAnsiTheme="majorHAnsi" w:cstheme="majorHAnsi"/>
          <w:bCs/>
          <w:sz w:val="24"/>
          <w:szCs w:val="24"/>
        </w:rPr>
        <w:t xml:space="preserve">odzinnego. </w:t>
      </w:r>
    </w:p>
    <w:p w14:paraId="3EB72025" w14:textId="06EEE321" w:rsidR="00B66292" w:rsidRPr="00FB1C6C" w:rsidRDefault="00C0334B" w:rsidP="00F173E1">
      <w:pPr>
        <w:pStyle w:val="Akapitzlist"/>
        <w:numPr>
          <w:ilvl w:val="0"/>
          <w:numId w:val="4"/>
        </w:numPr>
        <w:jc w:val="both"/>
        <w:rPr>
          <w:rFonts w:asciiTheme="majorHAnsi" w:hAnsiTheme="majorHAnsi" w:cstheme="majorHAnsi"/>
          <w:bCs/>
          <w:sz w:val="24"/>
          <w:szCs w:val="24"/>
        </w:rPr>
      </w:pPr>
      <w:r w:rsidRPr="000415E3">
        <w:rPr>
          <w:rFonts w:asciiTheme="majorHAnsi" w:hAnsiTheme="majorHAnsi" w:cstheme="majorHAnsi"/>
          <w:bCs/>
          <w:sz w:val="24"/>
          <w:szCs w:val="24"/>
        </w:rPr>
        <w:t>W przypadku, gdy sprawca agresji/przemocy jest nieznany, dyrektor po rozpoznaniu sprawy informuje rodziców/rodzica (opiekuna prawnego) ucznia poszkodowanego o</w:t>
      </w:r>
      <w:r w:rsidR="009C3A58">
        <w:rPr>
          <w:rFonts w:asciiTheme="majorHAnsi" w:hAnsiTheme="majorHAnsi" w:cstheme="majorHAnsi"/>
          <w:bCs/>
          <w:sz w:val="24"/>
          <w:szCs w:val="24"/>
        </w:rPr>
        <w:t> </w:t>
      </w:r>
      <w:r w:rsidRPr="000415E3">
        <w:rPr>
          <w:rFonts w:asciiTheme="majorHAnsi" w:hAnsiTheme="majorHAnsi" w:cstheme="majorHAnsi"/>
          <w:bCs/>
          <w:sz w:val="24"/>
          <w:szCs w:val="24"/>
        </w:rPr>
        <w:t>możliwości zawiadomienia policji lub sam zawiadamia policję.</w:t>
      </w:r>
    </w:p>
    <w:p w14:paraId="58D7AEE8" w14:textId="085CFACC" w:rsidR="00AE02F1" w:rsidRPr="000415E3" w:rsidRDefault="00AE02F1" w:rsidP="000D2D49">
      <w:pPr>
        <w:jc w:val="center"/>
        <w:rPr>
          <w:rFonts w:asciiTheme="majorHAnsi" w:hAnsiTheme="majorHAnsi" w:cstheme="majorHAnsi"/>
          <w:b/>
          <w:sz w:val="24"/>
          <w:szCs w:val="24"/>
        </w:rPr>
      </w:pPr>
      <w:r w:rsidRPr="000415E3">
        <w:rPr>
          <w:rFonts w:asciiTheme="majorHAnsi" w:hAnsiTheme="majorHAnsi" w:cstheme="majorHAnsi"/>
          <w:b/>
          <w:sz w:val="24"/>
          <w:szCs w:val="24"/>
        </w:rPr>
        <w:t xml:space="preserve">§ </w:t>
      </w:r>
      <w:r w:rsidR="00397845">
        <w:rPr>
          <w:rFonts w:asciiTheme="majorHAnsi" w:hAnsiTheme="majorHAnsi" w:cstheme="majorHAnsi"/>
          <w:b/>
          <w:sz w:val="24"/>
          <w:szCs w:val="24"/>
        </w:rPr>
        <w:t>4</w:t>
      </w:r>
    </w:p>
    <w:p w14:paraId="55585701" w14:textId="375D915A" w:rsidR="00BF7D5C" w:rsidRPr="003C55B8" w:rsidRDefault="00BF7D5C" w:rsidP="009C3A58">
      <w:pPr>
        <w:pStyle w:val="Akapitzlist"/>
        <w:numPr>
          <w:ilvl w:val="0"/>
          <w:numId w:val="24"/>
        </w:numPr>
        <w:rPr>
          <w:rFonts w:asciiTheme="majorHAnsi" w:hAnsiTheme="majorHAnsi" w:cstheme="majorHAnsi"/>
          <w:b/>
          <w:sz w:val="24"/>
          <w:szCs w:val="24"/>
        </w:rPr>
      </w:pPr>
      <w:r w:rsidRPr="003C55B8">
        <w:rPr>
          <w:rFonts w:asciiTheme="majorHAnsi" w:hAnsiTheme="majorHAnsi" w:cstheme="majorHAnsi"/>
          <w:b/>
          <w:sz w:val="24"/>
          <w:szCs w:val="24"/>
        </w:rPr>
        <w:t>Procedura postępowania w przypadku podejrzenia krzywdzenia dziecka przez pracownika szkoły</w:t>
      </w:r>
    </w:p>
    <w:p w14:paraId="4A957589" w14:textId="2BDBC9BC" w:rsidR="00AE02F1" w:rsidRDefault="00AE02F1"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W przypadku podjęcia przez pracownika podejrzenia, że dziecko może być krzywdzone przez innego pracownika bądź jeżeli pracownik jest świadkiem krzywdzenia dziecka przez innego pracownika należy podjąć działania mające na celu przerwanie tego procederu oraz wyjaśnienie okoliczności zdarzenia. Należy </w:t>
      </w:r>
      <w:r w:rsidR="002139EB" w:rsidRPr="00B77BCD">
        <w:rPr>
          <w:rFonts w:asciiTheme="majorHAnsi" w:hAnsiTheme="majorHAnsi" w:cstheme="majorHAnsi"/>
          <w:bCs/>
          <w:sz w:val="24"/>
          <w:szCs w:val="24"/>
        </w:rPr>
        <w:t>zaistniałą sytuację</w:t>
      </w:r>
      <w:r w:rsidR="00275A7C" w:rsidRPr="00B77BCD">
        <w:rPr>
          <w:rFonts w:asciiTheme="majorHAnsi" w:hAnsiTheme="majorHAnsi" w:cstheme="majorHAnsi"/>
          <w:bCs/>
          <w:sz w:val="24"/>
          <w:szCs w:val="24"/>
        </w:rPr>
        <w:t xml:space="preserve"> </w:t>
      </w:r>
      <w:r w:rsidR="002139EB" w:rsidRPr="00B77BCD">
        <w:rPr>
          <w:rFonts w:asciiTheme="majorHAnsi" w:hAnsiTheme="majorHAnsi" w:cstheme="majorHAnsi"/>
          <w:bCs/>
          <w:sz w:val="24"/>
          <w:szCs w:val="24"/>
        </w:rPr>
        <w:t>niezwłocznie zgłosić</w:t>
      </w:r>
      <w:r w:rsidRPr="00B77BCD">
        <w:rPr>
          <w:rFonts w:asciiTheme="majorHAnsi" w:hAnsiTheme="majorHAnsi" w:cstheme="majorHAnsi"/>
          <w:bCs/>
          <w:sz w:val="24"/>
          <w:szCs w:val="24"/>
        </w:rPr>
        <w:t xml:space="preserve"> dyrektorowi szkoły. </w:t>
      </w:r>
    </w:p>
    <w:p w14:paraId="62CADDD0" w14:textId="7C3F0F73" w:rsidR="00AE02F1" w:rsidRDefault="00AE02F1"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Dyrektor podejmuje stosowane rozmowy z pracownikiem. </w:t>
      </w:r>
    </w:p>
    <w:p w14:paraId="026E3C72" w14:textId="673B35C3" w:rsidR="00AE02F1" w:rsidRDefault="00AE02F1"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W przypadku potwierdzenia krzywdzenia dyrektor sporządza z pracownikiem pisemny kontrakt lub protokół ustaleń, który zawiera szczegółowe rozwiązania mające na celu powstrzymanie dalszego krzywdzenie przez pracownika. W razie potrzeby dyrektor stosuje środki dyscyplinujące. </w:t>
      </w:r>
    </w:p>
    <w:p w14:paraId="6F9DDF98" w14:textId="4D798B90" w:rsidR="00AE02F1" w:rsidRDefault="00AE02F1"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W uzasadnionych przypadkach dyrektor wdraża wobec pracownika postępowanie dyscyplinarne odpowiednio do zapisów w Karcie Nauczyciela i Kodeksie Pracy.</w:t>
      </w:r>
    </w:p>
    <w:p w14:paraId="782F8236" w14:textId="4FA5A8E8" w:rsidR="00F86D54" w:rsidRDefault="00AE02F1"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W przypadku podejrzenia, że dziecko jest pokrzywdzone przestępstwem dyrektor składa zawiadomienie do organów ścigania.</w:t>
      </w:r>
    </w:p>
    <w:p w14:paraId="6D0088ED" w14:textId="1D4A1D31" w:rsidR="00220B51" w:rsidRPr="00FB1C6C" w:rsidRDefault="00F4170B" w:rsidP="00F173E1">
      <w:pPr>
        <w:pStyle w:val="Akapitzlist"/>
        <w:numPr>
          <w:ilvl w:val="0"/>
          <w:numId w:val="6"/>
        </w:numPr>
        <w:jc w:val="both"/>
        <w:rPr>
          <w:rFonts w:asciiTheme="majorHAnsi" w:hAnsiTheme="majorHAnsi" w:cstheme="majorHAnsi"/>
          <w:bCs/>
          <w:sz w:val="24"/>
          <w:szCs w:val="24"/>
        </w:rPr>
      </w:pPr>
      <w:r w:rsidRPr="00B77BCD">
        <w:rPr>
          <w:rFonts w:asciiTheme="majorHAnsi" w:hAnsiTheme="majorHAnsi" w:cstheme="majorHAnsi"/>
          <w:bCs/>
          <w:sz w:val="24"/>
          <w:szCs w:val="24"/>
        </w:rPr>
        <w:t>Dziecku – ofierze krzywdzenia zostaje zapewniona pomoc psychologiczno-pedagogiczna, przy współpracy z jego opiekunami. W razie potrzeby przekazywane są rodzicom informacje o możliwości uzyskania pomocy również poza szkołą.</w:t>
      </w:r>
    </w:p>
    <w:p w14:paraId="7AAA50FD" w14:textId="12C77B4C" w:rsidR="00F4170B" w:rsidRPr="005D3C40" w:rsidRDefault="00220B51" w:rsidP="00220B51">
      <w:pPr>
        <w:jc w:val="center"/>
        <w:rPr>
          <w:rFonts w:asciiTheme="majorHAnsi" w:hAnsiTheme="majorHAnsi" w:cstheme="majorHAnsi"/>
          <w:b/>
          <w:sz w:val="28"/>
          <w:szCs w:val="28"/>
        </w:rPr>
      </w:pPr>
      <w:r w:rsidRPr="005D3C40">
        <w:rPr>
          <w:rFonts w:asciiTheme="majorHAnsi" w:hAnsiTheme="majorHAnsi" w:cstheme="majorHAnsi"/>
          <w:b/>
          <w:sz w:val="28"/>
          <w:szCs w:val="28"/>
        </w:rPr>
        <w:t>ROZDZIAŁ</w:t>
      </w:r>
      <w:r w:rsidR="005D3C40">
        <w:rPr>
          <w:rFonts w:asciiTheme="majorHAnsi" w:hAnsiTheme="majorHAnsi" w:cstheme="majorHAnsi"/>
          <w:b/>
          <w:sz w:val="28"/>
          <w:szCs w:val="28"/>
        </w:rPr>
        <w:t xml:space="preserve"> </w:t>
      </w:r>
      <w:r w:rsidRPr="005D3C40">
        <w:rPr>
          <w:rFonts w:asciiTheme="majorHAnsi" w:hAnsiTheme="majorHAnsi" w:cstheme="majorHAnsi"/>
          <w:b/>
          <w:sz w:val="28"/>
          <w:szCs w:val="28"/>
        </w:rPr>
        <w:t>II</w:t>
      </w:r>
    </w:p>
    <w:p w14:paraId="5DEC7B15" w14:textId="144B88D8" w:rsidR="009222BC" w:rsidRPr="0030744D" w:rsidRDefault="005C7C8B" w:rsidP="005C7C8B">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5</w:t>
      </w:r>
    </w:p>
    <w:p w14:paraId="72F20593" w14:textId="77777777" w:rsidR="00F4170B" w:rsidRPr="000415E3" w:rsidRDefault="00F4170B" w:rsidP="00FB1C6C">
      <w:pPr>
        <w:rPr>
          <w:rFonts w:asciiTheme="majorHAnsi" w:hAnsiTheme="majorHAnsi" w:cstheme="majorHAnsi"/>
          <w:b/>
          <w:sz w:val="24"/>
          <w:szCs w:val="24"/>
        </w:rPr>
      </w:pPr>
      <w:r w:rsidRPr="000415E3">
        <w:rPr>
          <w:rFonts w:asciiTheme="majorHAnsi" w:hAnsiTheme="majorHAnsi" w:cstheme="majorHAnsi"/>
          <w:b/>
          <w:sz w:val="24"/>
          <w:szCs w:val="24"/>
        </w:rPr>
        <w:t>Zasady bezpiecznych relacji personel placówki - dziecko</w:t>
      </w:r>
    </w:p>
    <w:p w14:paraId="50319FFD" w14:textId="22D8A5DE"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Pracownicy dbają o bezpieczeństwo dzieci podczas pobytu w szkole, monitorują sytuację i dobrostan dziecka. </w:t>
      </w:r>
    </w:p>
    <w:p w14:paraId="420A4CB9" w14:textId="0B6D8951"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Bezpośredni kontakt z dzieckiem oparty jest na poszanowaniu praw dziecka z</w:t>
      </w:r>
      <w:r w:rsidR="00397845">
        <w:rPr>
          <w:rFonts w:asciiTheme="majorHAnsi" w:hAnsiTheme="majorHAnsi" w:cstheme="majorHAnsi"/>
          <w:bCs/>
          <w:sz w:val="24"/>
          <w:szCs w:val="24"/>
        </w:rPr>
        <w:t> </w:t>
      </w:r>
      <w:r w:rsidRPr="00B77BCD">
        <w:rPr>
          <w:rFonts w:asciiTheme="majorHAnsi" w:hAnsiTheme="majorHAnsi" w:cstheme="majorHAnsi"/>
          <w:bCs/>
          <w:sz w:val="24"/>
          <w:szCs w:val="24"/>
        </w:rPr>
        <w:t xml:space="preserve">zachowaniem intymności dziecka. </w:t>
      </w:r>
    </w:p>
    <w:p w14:paraId="23C4B415" w14:textId="71E69837"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Pomoc dzieciom uwzględnia ich możliwości rozwojowe oraz wynikające z</w:t>
      </w:r>
      <w:r w:rsidR="00B77BCD">
        <w:rPr>
          <w:rFonts w:asciiTheme="majorHAnsi" w:hAnsiTheme="majorHAnsi" w:cstheme="majorHAnsi"/>
          <w:bCs/>
          <w:sz w:val="24"/>
          <w:szCs w:val="24"/>
        </w:rPr>
        <w:t> </w:t>
      </w:r>
      <w:r w:rsidRPr="00B77BCD">
        <w:rPr>
          <w:rFonts w:asciiTheme="majorHAnsi" w:hAnsiTheme="majorHAnsi" w:cstheme="majorHAnsi"/>
          <w:bCs/>
          <w:sz w:val="24"/>
          <w:szCs w:val="24"/>
        </w:rPr>
        <w:t xml:space="preserve">niepełnosprawności. </w:t>
      </w:r>
    </w:p>
    <w:p w14:paraId="4C3D40ED" w14:textId="780B4F53"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Nauczyciele organizują zajęcia i zabawy zapewniające dzieciom wszechstronny rozwój. </w:t>
      </w:r>
    </w:p>
    <w:p w14:paraId="7E328E7E" w14:textId="74F161CB"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Pracownicy wspierają dzieci w pokonywaniu trudności. </w:t>
      </w:r>
    </w:p>
    <w:p w14:paraId="74917F77" w14:textId="71421879"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Komunikacja oparta jest na zasadach kulturalnego zachowania i wzajemnego szacunku. </w:t>
      </w:r>
    </w:p>
    <w:p w14:paraId="15E68186" w14:textId="5F28D3FF"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Pracownicy podejmują działania wychowawcze mające na celu kształtowanie prawidłowych postaw – wyrażanie emocji w sposób niekrzywdzący innych, niwelowani</w:t>
      </w:r>
      <w:r w:rsidR="006E085B" w:rsidRPr="00B77BCD">
        <w:rPr>
          <w:rFonts w:asciiTheme="majorHAnsi" w:hAnsiTheme="majorHAnsi" w:cstheme="majorHAnsi"/>
          <w:bCs/>
          <w:sz w:val="24"/>
          <w:szCs w:val="24"/>
        </w:rPr>
        <w:t>a</w:t>
      </w:r>
      <w:r w:rsidRPr="00B77BCD">
        <w:rPr>
          <w:rFonts w:asciiTheme="majorHAnsi" w:hAnsiTheme="majorHAnsi" w:cstheme="majorHAnsi"/>
          <w:bCs/>
          <w:sz w:val="24"/>
          <w:szCs w:val="24"/>
        </w:rPr>
        <w:t xml:space="preserve"> zachowań agresywnych, promowani</w:t>
      </w:r>
      <w:r w:rsidR="004E7121" w:rsidRPr="00B77BCD">
        <w:rPr>
          <w:rFonts w:asciiTheme="majorHAnsi" w:hAnsiTheme="majorHAnsi" w:cstheme="majorHAnsi"/>
          <w:bCs/>
          <w:sz w:val="24"/>
          <w:szCs w:val="24"/>
        </w:rPr>
        <w:t>a</w:t>
      </w:r>
      <w:r w:rsidRPr="00B77BCD">
        <w:rPr>
          <w:rFonts w:asciiTheme="majorHAnsi" w:hAnsiTheme="majorHAnsi" w:cstheme="majorHAnsi"/>
          <w:bCs/>
          <w:sz w:val="24"/>
          <w:szCs w:val="24"/>
        </w:rPr>
        <w:t xml:space="preserve"> zasad „dobrego wychowania”.</w:t>
      </w:r>
    </w:p>
    <w:p w14:paraId="73EEE9AA" w14:textId="1DFE223E"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Pozytywne zachowania dzieci wzmacniane są poprzez:</w:t>
      </w:r>
      <w:r w:rsidR="00397845">
        <w:rPr>
          <w:rFonts w:asciiTheme="majorHAnsi" w:hAnsiTheme="majorHAnsi" w:cstheme="majorHAnsi"/>
          <w:bCs/>
          <w:sz w:val="24"/>
          <w:szCs w:val="24"/>
        </w:rPr>
        <w:t xml:space="preserve"> </w:t>
      </w:r>
      <w:r w:rsidR="00C833D0" w:rsidRPr="00B77BCD">
        <w:rPr>
          <w:rFonts w:asciiTheme="majorHAnsi" w:hAnsiTheme="majorHAnsi" w:cstheme="majorHAnsi"/>
          <w:bCs/>
          <w:sz w:val="24"/>
          <w:szCs w:val="24"/>
        </w:rPr>
        <w:t>pochwały ustne</w:t>
      </w:r>
      <w:r w:rsidR="00FD582E" w:rsidRPr="00B77BCD">
        <w:rPr>
          <w:rFonts w:asciiTheme="majorHAnsi" w:hAnsiTheme="majorHAnsi" w:cstheme="majorHAnsi"/>
          <w:bCs/>
          <w:sz w:val="24"/>
          <w:szCs w:val="24"/>
        </w:rPr>
        <w:t xml:space="preserve">, pochwały pisemne w dzienniku librus, </w:t>
      </w:r>
      <w:r w:rsidR="00E8007D" w:rsidRPr="00B77BCD">
        <w:rPr>
          <w:rFonts w:asciiTheme="majorHAnsi" w:hAnsiTheme="majorHAnsi" w:cstheme="majorHAnsi"/>
          <w:bCs/>
          <w:sz w:val="24"/>
          <w:szCs w:val="24"/>
        </w:rPr>
        <w:t xml:space="preserve">nagrody </w:t>
      </w:r>
      <w:r w:rsidR="00F437B2" w:rsidRPr="00B77BCD">
        <w:rPr>
          <w:rFonts w:asciiTheme="majorHAnsi" w:hAnsiTheme="majorHAnsi" w:cstheme="majorHAnsi"/>
          <w:bCs/>
          <w:sz w:val="24"/>
          <w:szCs w:val="24"/>
        </w:rPr>
        <w:t>i dyplomy .</w:t>
      </w:r>
    </w:p>
    <w:p w14:paraId="6A7FBA5C" w14:textId="32CEC1DB"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Niedopuszczalne są wszelkie formy komunikacji z dziećmi i dyscyplinowania mające na celu upokorzenie, poniżenie oparte na wykorzystaniu przewagi:</w:t>
      </w:r>
    </w:p>
    <w:p w14:paraId="43339577" w14:textId="32AFDB90" w:rsidR="00F4170B" w:rsidRDefault="00F4170B" w:rsidP="00F173E1">
      <w:pPr>
        <w:pStyle w:val="Akapitzlist"/>
        <w:numPr>
          <w:ilvl w:val="0"/>
          <w:numId w:val="8"/>
        </w:numPr>
        <w:jc w:val="both"/>
        <w:rPr>
          <w:rFonts w:asciiTheme="majorHAnsi" w:hAnsiTheme="majorHAnsi" w:cstheme="majorHAnsi"/>
          <w:bCs/>
          <w:sz w:val="24"/>
          <w:szCs w:val="24"/>
        </w:rPr>
      </w:pPr>
      <w:r w:rsidRPr="00B77BCD">
        <w:rPr>
          <w:rFonts w:asciiTheme="majorHAnsi" w:hAnsiTheme="majorHAnsi" w:cstheme="majorHAnsi"/>
          <w:bCs/>
          <w:sz w:val="24"/>
          <w:szCs w:val="24"/>
        </w:rPr>
        <w:t>fizyczne</w:t>
      </w:r>
      <w:r w:rsidR="00660342" w:rsidRPr="00B77BCD">
        <w:rPr>
          <w:rFonts w:asciiTheme="majorHAnsi" w:hAnsiTheme="majorHAnsi" w:cstheme="majorHAnsi"/>
          <w:bCs/>
          <w:sz w:val="24"/>
          <w:szCs w:val="24"/>
        </w:rPr>
        <w:t>j</w:t>
      </w:r>
      <w:r w:rsidRPr="00B77BCD">
        <w:rPr>
          <w:rFonts w:asciiTheme="majorHAnsi" w:hAnsiTheme="majorHAnsi" w:cstheme="majorHAnsi"/>
          <w:bCs/>
          <w:sz w:val="24"/>
          <w:szCs w:val="24"/>
        </w:rPr>
        <w:t xml:space="preserve"> </w:t>
      </w:r>
      <w:r w:rsidR="00AC6365" w:rsidRPr="00B77BCD">
        <w:rPr>
          <w:rFonts w:asciiTheme="majorHAnsi" w:hAnsiTheme="majorHAnsi" w:cstheme="majorHAnsi"/>
          <w:bCs/>
          <w:sz w:val="24"/>
          <w:szCs w:val="24"/>
        </w:rPr>
        <w:t>( z wyłączeniem p</w:t>
      </w:r>
      <w:r w:rsidR="00397845">
        <w:rPr>
          <w:rFonts w:asciiTheme="majorHAnsi" w:hAnsiTheme="majorHAnsi" w:cstheme="majorHAnsi"/>
          <w:bCs/>
          <w:sz w:val="24"/>
          <w:szCs w:val="24"/>
        </w:rPr>
        <w:t xml:space="preserve">. </w:t>
      </w:r>
      <w:r w:rsidR="00BB6558" w:rsidRPr="00B77BCD">
        <w:rPr>
          <w:rFonts w:asciiTheme="majorHAnsi" w:hAnsiTheme="majorHAnsi" w:cstheme="majorHAnsi"/>
          <w:bCs/>
          <w:sz w:val="24"/>
          <w:szCs w:val="24"/>
        </w:rPr>
        <w:t>10)</w:t>
      </w:r>
    </w:p>
    <w:p w14:paraId="5D05D7E3" w14:textId="78DC8552" w:rsidR="00F4170B" w:rsidRPr="00B77BCD" w:rsidRDefault="00F4170B" w:rsidP="00F173E1">
      <w:pPr>
        <w:pStyle w:val="Akapitzlist"/>
        <w:numPr>
          <w:ilvl w:val="0"/>
          <w:numId w:val="8"/>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psychicznej </w:t>
      </w:r>
    </w:p>
    <w:p w14:paraId="2C5B0C8A" w14:textId="1C04AEC8" w:rsidR="00F4170B" w:rsidRDefault="00B77BCD" w:rsidP="00F173E1">
      <w:pPr>
        <w:pStyle w:val="Akapitzlist"/>
        <w:numPr>
          <w:ilvl w:val="0"/>
          <w:numId w:val="7"/>
        </w:numPr>
        <w:jc w:val="both"/>
        <w:rPr>
          <w:rFonts w:asciiTheme="majorHAnsi" w:hAnsiTheme="majorHAnsi" w:cstheme="majorHAnsi"/>
          <w:bCs/>
          <w:sz w:val="24"/>
          <w:szCs w:val="24"/>
        </w:rPr>
      </w:pPr>
      <w:r>
        <w:rPr>
          <w:rFonts w:asciiTheme="majorHAnsi" w:hAnsiTheme="majorHAnsi" w:cstheme="majorHAnsi"/>
          <w:bCs/>
          <w:sz w:val="24"/>
          <w:szCs w:val="24"/>
        </w:rPr>
        <w:t>J</w:t>
      </w:r>
      <w:r w:rsidR="00F4170B" w:rsidRPr="000415E3">
        <w:rPr>
          <w:rFonts w:asciiTheme="majorHAnsi" w:hAnsiTheme="majorHAnsi" w:cstheme="majorHAnsi"/>
          <w:bCs/>
          <w:sz w:val="24"/>
          <w:szCs w:val="24"/>
        </w:rPr>
        <w:t>eżeli zachowanie ucznia nosi znamiona wybuchu agresji, podczas której zagraża zdrowiu lub życiu własnemu, innych lub podejmuje próby dewastacji, niszczenia mienia szkolnego, cudzego, a przy tym nie reaguje na polecenia werbalne pracownika szkoły, wówczas pracownik, pod którego opieką jest dziecko, przytrzymuje dziecko w</w:t>
      </w:r>
      <w:r>
        <w:rPr>
          <w:rFonts w:asciiTheme="majorHAnsi" w:hAnsiTheme="majorHAnsi" w:cstheme="majorHAnsi"/>
          <w:bCs/>
          <w:sz w:val="24"/>
          <w:szCs w:val="24"/>
        </w:rPr>
        <w:t> </w:t>
      </w:r>
      <w:r w:rsidR="00F4170B" w:rsidRPr="000415E3">
        <w:rPr>
          <w:rFonts w:asciiTheme="majorHAnsi" w:hAnsiTheme="majorHAnsi" w:cstheme="majorHAnsi"/>
          <w:bCs/>
          <w:sz w:val="24"/>
          <w:szCs w:val="24"/>
        </w:rPr>
        <w:t xml:space="preserve">bezpieczny sposób. </w:t>
      </w:r>
    </w:p>
    <w:p w14:paraId="6E83877B" w14:textId="47DC9AD5" w:rsidR="00F4170B" w:rsidRDefault="00F4170B"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Również w innych uzasadnionych przypadkach, tj</w:t>
      </w:r>
      <w:r w:rsidR="00FE598A">
        <w:rPr>
          <w:rFonts w:asciiTheme="majorHAnsi" w:hAnsiTheme="majorHAnsi" w:cstheme="majorHAnsi"/>
          <w:bCs/>
          <w:sz w:val="24"/>
          <w:szCs w:val="24"/>
        </w:rPr>
        <w:t>.</w:t>
      </w:r>
      <w:r w:rsidRPr="00B77BCD">
        <w:rPr>
          <w:rFonts w:asciiTheme="majorHAnsi" w:hAnsiTheme="majorHAnsi" w:cstheme="majorHAnsi"/>
          <w:bCs/>
          <w:sz w:val="24"/>
          <w:szCs w:val="24"/>
        </w:rPr>
        <w:t>:</w:t>
      </w:r>
    </w:p>
    <w:p w14:paraId="46F17684" w14:textId="280DE5E6" w:rsidR="00F4170B" w:rsidRDefault="00F4170B" w:rsidP="00F173E1">
      <w:pPr>
        <w:pStyle w:val="Akapitzlist"/>
        <w:numPr>
          <w:ilvl w:val="0"/>
          <w:numId w:val="9"/>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uczeń wymaga podjęcia działań z zakresu pomocy przedmedycznej </w:t>
      </w:r>
      <w:r w:rsidR="00B77BCD">
        <w:rPr>
          <w:rFonts w:asciiTheme="majorHAnsi" w:hAnsiTheme="majorHAnsi" w:cstheme="majorHAnsi"/>
          <w:bCs/>
          <w:sz w:val="24"/>
          <w:szCs w:val="24"/>
        </w:rPr>
        <w:t>;</w:t>
      </w:r>
    </w:p>
    <w:p w14:paraId="003BDD3D" w14:textId="40748DA4" w:rsidR="007D0BE3" w:rsidRPr="00B77BCD" w:rsidRDefault="00F4170B" w:rsidP="00F173E1">
      <w:pPr>
        <w:pStyle w:val="Akapitzlist"/>
        <w:numPr>
          <w:ilvl w:val="0"/>
          <w:numId w:val="9"/>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występują u ucznia objawy paniki spowodowanej czynnikami zewnętrznymi </w:t>
      </w:r>
      <w:r w:rsidR="007D0BE3" w:rsidRPr="00B77BCD">
        <w:rPr>
          <w:rFonts w:asciiTheme="majorHAnsi" w:hAnsiTheme="majorHAnsi" w:cstheme="majorHAnsi"/>
          <w:bCs/>
          <w:sz w:val="24"/>
          <w:szCs w:val="24"/>
        </w:rPr>
        <w:t xml:space="preserve">(pożar, niebezpieczne zachowania osób trzecich, intensywne zjawiska atmosferyczne), dopuszcza się zastosowania stanowczej interwencji wychowawczej prowadzonej w bezpośrednim kontakcie fizycznym z dzieckiem. W razie możliwości pracownik szkoły wzywa do pomocy innego pracownika. </w:t>
      </w:r>
    </w:p>
    <w:p w14:paraId="438DA6D1" w14:textId="32128020" w:rsidR="007D0BE3" w:rsidRDefault="007D0BE3"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Kontakty on-line z dzieckiem poza placówką powinny być ściśle powiązane z</w:t>
      </w:r>
      <w:r w:rsidR="00B77BCD" w:rsidRPr="00B77BCD">
        <w:rPr>
          <w:rFonts w:asciiTheme="majorHAnsi" w:hAnsiTheme="majorHAnsi" w:cstheme="majorHAnsi"/>
          <w:bCs/>
          <w:sz w:val="24"/>
          <w:szCs w:val="24"/>
        </w:rPr>
        <w:t> </w:t>
      </w:r>
      <w:r w:rsidRPr="00B77BCD">
        <w:rPr>
          <w:rFonts w:asciiTheme="majorHAnsi" w:hAnsiTheme="majorHAnsi" w:cstheme="majorHAnsi"/>
          <w:bCs/>
          <w:sz w:val="24"/>
          <w:szCs w:val="24"/>
        </w:rPr>
        <w:t>wykonywaniem obowiązków służbowych, opiekuńczo-wychowawczych oraz dokumentowane (zapisy w dokumentacji pracy wychowawczej, możliwość wykonania kopii/wydruku korespondencji mailowej, sms-owej itp.).</w:t>
      </w:r>
    </w:p>
    <w:p w14:paraId="2C456ED4" w14:textId="3FFB85AA" w:rsidR="007D0BE3" w:rsidRDefault="007D0BE3"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Nauczyciele sprawują ciągły nadzór i opiekę nad dziećmi.</w:t>
      </w:r>
    </w:p>
    <w:p w14:paraId="2C5A77BB" w14:textId="36B0B576" w:rsidR="007D0BE3" w:rsidRDefault="007D0BE3"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 xml:space="preserve">Podczas spacerów, wycieczek nauczyciele nie dopuszczają do kontaktów </w:t>
      </w:r>
      <w:r w:rsidR="00571557" w:rsidRPr="00B77BCD">
        <w:rPr>
          <w:rFonts w:asciiTheme="majorHAnsi" w:hAnsiTheme="majorHAnsi" w:cstheme="majorHAnsi"/>
          <w:bCs/>
          <w:sz w:val="24"/>
          <w:szCs w:val="24"/>
        </w:rPr>
        <w:t>dzieci</w:t>
      </w:r>
      <w:r w:rsidRPr="00B77BCD">
        <w:rPr>
          <w:rFonts w:asciiTheme="majorHAnsi" w:hAnsiTheme="majorHAnsi" w:cstheme="majorHAnsi"/>
          <w:bCs/>
          <w:sz w:val="24"/>
          <w:szCs w:val="24"/>
        </w:rPr>
        <w:t xml:space="preserve"> </w:t>
      </w:r>
      <w:r w:rsidR="00571557" w:rsidRPr="00B77BCD">
        <w:rPr>
          <w:rFonts w:asciiTheme="majorHAnsi" w:hAnsiTheme="majorHAnsi" w:cstheme="majorHAnsi"/>
          <w:bCs/>
          <w:sz w:val="24"/>
          <w:szCs w:val="24"/>
        </w:rPr>
        <w:t>z</w:t>
      </w:r>
      <w:r w:rsidR="00B77BCD">
        <w:rPr>
          <w:rFonts w:asciiTheme="majorHAnsi" w:hAnsiTheme="majorHAnsi" w:cstheme="majorHAnsi"/>
          <w:bCs/>
          <w:sz w:val="24"/>
          <w:szCs w:val="24"/>
        </w:rPr>
        <w:t> </w:t>
      </w:r>
      <w:r w:rsidRPr="00B77BCD">
        <w:rPr>
          <w:rFonts w:asciiTheme="majorHAnsi" w:hAnsiTheme="majorHAnsi" w:cstheme="majorHAnsi"/>
          <w:bCs/>
          <w:sz w:val="24"/>
          <w:szCs w:val="24"/>
        </w:rPr>
        <w:t>osobami obcymi.</w:t>
      </w:r>
    </w:p>
    <w:p w14:paraId="6BD29FB5" w14:textId="11AD74A0" w:rsidR="007D0BE3" w:rsidRDefault="007D0BE3"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Opiekunowie informują w formie pisemnej szkołę o osobach upoważnionych do odbioru dziecka – dane osobowe osób odbierających są sprawdzane przez nauczycieli.</w:t>
      </w:r>
    </w:p>
    <w:p w14:paraId="35D5E61D" w14:textId="1BB9D18D" w:rsidR="007D0BE3" w:rsidRDefault="007D0BE3" w:rsidP="00F173E1">
      <w:pPr>
        <w:pStyle w:val="Akapitzlist"/>
        <w:numPr>
          <w:ilvl w:val="0"/>
          <w:numId w:val="7"/>
        </w:numPr>
        <w:jc w:val="both"/>
        <w:rPr>
          <w:rFonts w:asciiTheme="majorHAnsi" w:hAnsiTheme="majorHAnsi" w:cstheme="majorHAnsi"/>
          <w:bCs/>
          <w:sz w:val="24"/>
          <w:szCs w:val="24"/>
        </w:rPr>
      </w:pPr>
      <w:r w:rsidRPr="00B77BCD">
        <w:rPr>
          <w:rFonts w:asciiTheme="majorHAnsi" w:hAnsiTheme="majorHAnsi" w:cstheme="majorHAnsi"/>
          <w:bCs/>
          <w:sz w:val="24"/>
          <w:szCs w:val="24"/>
        </w:rPr>
        <w:t>Dzieci są wdrażane do przyjmowania odpowiedzialności za swoje działania poprzez ponoszenie konsekwencji własnego zachowania.</w:t>
      </w:r>
    </w:p>
    <w:p w14:paraId="474F5701" w14:textId="524EC6B2" w:rsidR="007D0BE3" w:rsidRDefault="007D0BE3" w:rsidP="00F173E1">
      <w:pPr>
        <w:pStyle w:val="Akapitzlist"/>
        <w:numPr>
          <w:ilvl w:val="0"/>
          <w:numId w:val="7"/>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Dzieci są zapoznawane z konsekwencjami konkretnych </w:t>
      </w:r>
      <w:r w:rsidR="00291E20" w:rsidRPr="009A6A1C">
        <w:rPr>
          <w:rFonts w:asciiTheme="majorHAnsi" w:hAnsiTheme="majorHAnsi" w:cstheme="majorHAnsi"/>
          <w:bCs/>
          <w:sz w:val="24"/>
          <w:szCs w:val="24"/>
        </w:rPr>
        <w:t>zachowań</w:t>
      </w:r>
      <w:r w:rsidRPr="009A6A1C">
        <w:rPr>
          <w:rFonts w:asciiTheme="majorHAnsi" w:hAnsiTheme="majorHAnsi" w:cstheme="majorHAnsi"/>
          <w:bCs/>
          <w:sz w:val="24"/>
          <w:szCs w:val="24"/>
        </w:rPr>
        <w:t xml:space="preserve"> nieakceptowanych</w:t>
      </w:r>
      <w:r w:rsidR="00170A9A" w:rsidRPr="009A6A1C">
        <w:rPr>
          <w:rFonts w:asciiTheme="majorHAnsi" w:hAnsiTheme="majorHAnsi" w:cstheme="majorHAnsi"/>
          <w:bCs/>
          <w:sz w:val="24"/>
          <w:szCs w:val="24"/>
        </w:rPr>
        <w:t xml:space="preserve"> </w:t>
      </w:r>
      <w:r w:rsidRPr="009A6A1C">
        <w:rPr>
          <w:rFonts w:asciiTheme="majorHAnsi" w:hAnsiTheme="majorHAnsi" w:cstheme="majorHAnsi"/>
          <w:bCs/>
          <w:sz w:val="24"/>
          <w:szCs w:val="24"/>
        </w:rPr>
        <w:t>w szkole.</w:t>
      </w:r>
    </w:p>
    <w:p w14:paraId="49C99C53" w14:textId="697D6F14" w:rsidR="007D0BE3" w:rsidRDefault="007D0BE3" w:rsidP="00F173E1">
      <w:pPr>
        <w:pStyle w:val="Akapitzlist"/>
        <w:numPr>
          <w:ilvl w:val="0"/>
          <w:numId w:val="7"/>
        </w:numPr>
        <w:jc w:val="both"/>
        <w:rPr>
          <w:rFonts w:asciiTheme="majorHAnsi" w:hAnsiTheme="majorHAnsi" w:cstheme="majorHAnsi"/>
          <w:bCs/>
          <w:sz w:val="24"/>
          <w:szCs w:val="24"/>
        </w:rPr>
      </w:pPr>
      <w:r w:rsidRPr="009A6A1C">
        <w:rPr>
          <w:rFonts w:asciiTheme="majorHAnsi" w:hAnsiTheme="majorHAnsi" w:cstheme="majorHAnsi"/>
          <w:bCs/>
          <w:sz w:val="24"/>
          <w:szCs w:val="24"/>
        </w:rPr>
        <w:t>Szczegółowe zasady zachowania ucznia określa Statut szkoły.</w:t>
      </w:r>
    </w:p>
    <w:p w14:paraId="567F099F" w14:textId="1CABC473" w:rsidR="007D0BE3" w:rsidRDefault="007D0BE3" w:rsidP="00F173E1">
      <w:pPr>
        <w:pStyle w:val="Akapitzlist"/>
        <w:numPr>
          <w:ilvl w:val="0"/>
          <w:numId w:val="7"/>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Uczniowie i pracownicy szkoły znają </w:t>
      </w:r>
      <w:r w:rsidR="00E25090" w:rsidRPr="009A6A1C">
        <w:rPr>
          <w:rFonts w:asciiTheme="majorHAnsi" w:hAnsiTheme="majorHAnsi" w:cstheme="majorHAnsi"/>
          <w:bCs/>
          <w:sz w:val="24"/>
          <w:szCs w:val="24"/>
        </w:rPr>
        <w:t>regulaminy</w:t>
      </w:r>
      <w:r w:rsidRPr="009A6A1C">
        <w:rPr>
          <w:rFonts w:asciiTheme="majorHAnsi" w:hAnsiTheme="majorHAnsi" w:cstheme="majorHAnsi"/>
          <w:bCs/>
          <w:sz w:val="24"/>
          <w:szCs w:val="24"/>
        </w:rPr>
        <w:t xml:space="preserve"> </w:t>
      </w:r>
      <w:r w:rsidR="00E25090" w:rsidRPr="009A6A1C">
        <w:rPr>
          <w:rFonts w:asciiTheme="majorHAnsi" w:hAnsiTheme="majorHAnsi" w:cstheme="majorHAnsi"/>
          <w:bCs/>
          <w:sz w:val="24"/>
          <w:szCs w:val="24"/>
        </w:rPr>
        <w:t>obowiązujące</w:t>
      </w:r>
      <w:r w:rsidRPr="009A6A1C">
        <w:rPr>
          <w:rFonts w:asciiTheme="majorHAnsi" w:hAnsiTheme="majorHAnsi" w:cstheme="majorHAnsi"/>
          <w:bCs/>
          <w:sz w:val="24"/>
          <w:szCs w:val="24"/>
        </w:rPr>
        <w:t xml:space="preserve"> w szkole.</w:t>
      </w:r>
    </w:p>
    <w:p w14:paraId="62A1010F" w14:textId="1A38AF88" w:rsidR="007D0BE3" w:rsidRDefault="007D0BE3" w:rsidP="00F173E1">
      <w:pPr>
        <w:pStyle w:val="Akapitzlist"/>
        <w:numPr>
          <w:ilvl w:val="0"/>
          <w:numId w:val="7"/>
        </w:numPr>
        <w:jc w:val="both"/>
        <w:rPr>
          <w:rFonts w:asciiTheme="majorHAnsi" w:hAnsiTheme="majorHAnsi" w:cstheme="majorHAnsi"/>
          <w:bCs/>
          <w:sz w:val="24"/>
          <w:szCs w:val="24"/>
        </w:rPr>
      </w:pPr>
      <w:r w:rsidRPr="009A6A1C">
        <w:rPr>
          <w:rFonts w:asciiTheme="majorHAnsi" w:hAnsiTheme="majorHAnsi" w:cstheme="majorHAnsi"/>
          <w:bCs/>
          <w:sz w:val="24"/>
          <w:szCs w:val="24"/>
        </w:rPr>
        <w:t>Uczniowie są zapoznawani z zasadami bezpiecznego kontaktu z osobami obcymi.</w:t>
      </w:r>
    </w:p>
    <w:p w14:paraId="7B9413AE" w14:textId="781A807B" w:rsidR="00B66292" w:rsidRPr="009A6A1C" w:rsidRDefault="007D0BE3" w:rsidP="00F173E1">
      <w:pPr>
        <w:pStyle w:val="Akapitzlist"/>
        <w:numPr>
          <w:ilvl w:val="0"/>
          <w:numId w:val="7"/>
        </w:numPr>
        <w:jc w:val="both"/>
        <w:rPr>
          <w:rFonts w:asciiTheme="majorHAnsi" w:hAnsiTheme="majorHAnsi" w:cstheme="majorHAnsi"/>
          <w:bCs/>
          <w:sz w:val="24"/>
          <w:szCs w:val="24"/>
        </w:rPr>
      </w:pPr>
      <w:r w:rsidRPr="009A6A1C">
        <w:rPr>
          <w:rFonts w:asciiTheme="majorHAnsi" w:hAnsiTheme="majorHAnsi" w:cstheme="majorHAnsi"/>
          <w:bCs/>
          <w:sz w:val="24"/>
          <w:szCs w:val="24"/>
        </w:rPr>
        <w:t>Dzieci zapoznawane są z tym, jakie zachowania są niedozwolone między dzieckiem,</w:t>
      </w:r>
      <w:r w:rsidR="002C7BD1" w:rsidRPr="009A6A1C">
        <w:rPr>
          <w:rFonts w:asciiTheme="majorHAnsi" w:hAnsiTheme="majorHAnsi" w:cstheme="majorHAnsi"/>
          <w:bCs/>
          <w:sz w:val="24"/>
          <w:szCs w:val="24"/>
        </w:rPr>
        <w:t xml:space="preserve"> </w:t>
      </w:r>
      <w:r w:rsidR="00397845">
        <w:rPr>
          <w:rFonts w:asciiTheme="majorHAnsi" w:hAnsiTheme="majorHAnsi" w:cstheme="majorHAnsi"/>
          <w:bCs/>
          <w:sz w:val="24"/>
          <w:szCs w:val="24"/>
        </w:rPr>
        <w:t>a </w:t>
      </w:r>
      <w:r w:rsidRPr="009A6A1C">
        <w:rPr>
          <w:rFonts w:asciiTheme="majorHAnsi" w:hAnsiTheme="majorHAnsi" w:cstheme="majorHAnsi"/>
          <w:bCs/>
          <w:sz w:val="24"/>
          <w:szCs w:val="24"/>
        </w:rPr>
        <w:t>sobą dorosłą</w:t>
      </w:r>
      <w:r w:rsidR="0025076D" w:rsidRPr="009A6A1C">
        <w:rPr>
          <w:rFonts w:asciiTheme="majorHAnsi" w:hAnsiTheme="majorHAnsi" w:cstheme="majorHAnsi"/>
          <w:bCs/>
          <w:sz w:val="24"/>
          <w:szCs w:val="24"/>
        </w:rPr>
        <w:t xml:space="preserve"> w</w:t>
      </w:r>
      <w:r w:rsidR="0020612C" w:rsidRPr="009A6A1C">
        <w:rPr>
          <w:rFonts w:asciiTheme="majorHAnsi" w:hAnsiTheme="majorHAnsi" w:cstheme="majorHAnsi"/>
          <w:bCs/>
          <w:sz w:val="24"/>
          <w:szCs w:val="24"/>
        </w:rPr>
        <w:t xml:space="preserve"> celu świadomego </w:t>
      </w:r>
      <w:r w:rsidR="00F8788E" w:rsidRPr="009A6A1C">
        <w:rPr>
          <w:rFonts w:asciiTheme="majorHAnsi" w:hAnsiTheme="majorHAnsi" w:cstheme="majorHAnsi"/>
          <w:bCs/>
          <w:sz w:val="24"/>
          <w:szCs w:val="24"/>
        </w:rPr>
        <w:t>wyrażania</w:t>
      </w:r>
      <w:r w:rsidR="0020612C" w:rsidRPr="009A6A1C">
        <w:rPr>
          <w:rFonts w:asciiTheme="majorHAnsi" w:hAnsiTheme="majorHAnsi" w:cstheme="majorHAnsi"/>
          <w:bCs/>
          <w:sz w:val="24"/>
          <w:szCs w:val="24"/>
        </w:rPr>
        <w:t xml:space="preserve"> </w:t>
      </w:r>
      <w:r w:rsidR="00F8788E" w:rsidRPr="009A6A1C">
        <w:rPr>
          <w:rFonts w:asciiTheme="majorHAnsi" w:hAnsiTheme="majorHAnsi" w:cstheme="majorHAnsi"/>
          <w:bCs/>
          <w:sz w:val="24"/>
          <w:szCs w:val="24"/>
        </w:rPr>
        <w:t xml:space="preserve"> na nie swojej niezgody i </w:t>
      </w:r>
      <w:r w:rsidR="00902EE3" w:rsidRPr="009A6A1C">
        <w:rPr>
          <w:rFonts w:asciiTheme="majorHAnsi" w:hAnsiTheme="majorHAnsi" w:cstheme="majorHAnsi"/>
          <w:bCs/>
          <w:sz w:val="24"/>
          <w:szCs w:val="24"/>
        </w:rPr>
        <w:t xml:space="preserve">alarmowania </w:t>
      </w:r>
      <w:r w:rsidR="007137D2" w:rsidRPr="009A6A1C">
        <w:rPr>
          <w:rFonts w:asciiTheme="majorHAnsi" w:hAnsiTheme="majorHAnsi" w:cstheme="majorHAnsi"/>
          <w:bCs/>
          <w:sz w:val="24"/>
          <w:szCs w:val="24"/>
        </w:rPr>
        <w:t>otoczenia.</w:t>
      </w:r>
    </w:p>
    <w:p w14:paraId="4A0D9EA0" w14:textId="18866165" w:rsidR="00B35E9B" w:rsidRPr="0030744D" w:rsidRDefault="00397845" w:rsidP="00B35E9B">
      <w:pPr>
        <w:jc w:val="center"/>
        <w:rPr>
          <w:rFonts w:asciiTheme="majorHAnsi" w:hAnsiTheme="majorHAnsi" w:cstheme="majorHAnsi"/>
          <w:b/>
          <w:sz w:val="24"/>
          <w:szCs w:val="24"/>
        </w:rPr>
      </w:pPr>
      <w:r>
        <w:rPr>
          <w:rFonts w:asciiTheme="majorHAnsi" w:hAnsiTheme="majorHAnsi" w:cstheme="majorHAnsi"/>
          <w:b/>
          <w:sz w:val="24"/>
          <w:szCs w:val="24"/>
        </w:rPr>
        <w:br w:type="column"/>
      </w:r>
      <w:r w:rsidR="00B35E9B"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6</w:t>
      </w:r>
    </w:p>
    <w:p w14:paraId="036260D8" w14:textId="77777777" w:rsidR="00B50AB9" w:rsidRPr="00672FFC" w:rsidRDefault="00B50AB9" w:rsidP="00B50AB9">
      <w:pPr>
        <w:jc w:val="center"/>
        <w:rPr>
          <w:rFonts w:asciiTheme="majorHAnsi" w:hAnsiTheme="majorHAnsi" w:cstheme="majorHAnsi"/>
          <w:b/>
          <w:sz w:val="24"/>
          <w:szCs w:val="24"/>
        </w:rPr>
      </w:pPr>
      <w:r w:rsidRPr="00672FFC">
        <w:rPr>
          <w:rFonts w:asciiTheme="majorHAnsi" w:hAnsiTheme="majorHAnsi" w:cstheme="majorHAnsi"/>
          <w:b/>
          <w:sz w:val="24"/>
          <w:szCs w:val="24"/>
        </w:rPr>
        <w:t>Zasady rekrutacji pracowników</w:t>
      </w:r>
    </w:p>
    <w:p w14:paraId="5CE49FEA" w14:textId="64F5D1AE" w:rsidR="00B50AB9" w:rsidRDefault="00B50AB9" w:rsidP="00F173E1">
      <w:pPr>
        <w:pStyle w:val="Akapitzlist"/>
        <w:numPr>
          <w:ilvl w:val="0"/>
          <w:numId w:val="10"/>
        </w:numPr>
        <w:jc w:val="both"/>
        <w:rPr>
          <w:rFonts w:asciiTheme="majorHAnsi" w:hAnsiTheme="majorHAnsi" w:cstheme="majorHAnsi"/>
          <w:bCs/>
          <w:sz w:val="24"/>
          <w:szCs w:val="24"/>
        </w:rPr>
      </w:pPr>
      <w:r w:rsidRPr="009A6A1C">
        <w:rPr>
          <w:rFonts w:asciiTheme="majorHAnsi" w:hAnsiTheme="majorHAnsi" w:cstheme="majorHAnsi"/>
          <w:bCs/>
          <w:sz w:val="24"/>
          <w:szCs w:val="24"/>
        </w:rPr>
        <w:t>Dyrektor  Szkoły Podstawowej</w:t>
      </w:r>
      <w:r w:rsidR="00745C00" w:rsidRPr="009A6A1C">
        <w:rPr>
          <w:rFonts w:asciiTheme="majorHAnsi" w:hAnsiTheme="majorHAnsi" w:cstheme="majorHAnsi"/>
          <w:bCs/>
          <w:sz w:val="24"/>
          <w:szCs w:val="24"/>
        </w:rPr>
        <w:t xml:space="preserve"> nr 65 w Łodzi</w:t>
      </w:r>
      <w:r w:rsidRPr="009A6A1C">
        <w:rPr>
          <w:rFonts w:asciiTheme="majorHAnsi" w:hAnsiTheme="majorHAnsi" w:cstheme="majorHAnsi"/>
          <w:bCs/>
          <w:sz w:val="24"/>
          <w:szCs w:val="24"/>
        </w:rPr>
        <w:t xml:space="preserve"> im. </w:t>
      </w:r>
      <w:r w:rsidR="000547B1" w:rsidRPr="009A6A1C">
        <w:rPr>
          <w:rFonts w:asciiTheme="majorHAnsi" w:hAnsiTheme="majorHAnsi" w:cstheme="majorHAnsi"/>
          <w:bCs/>
          <w:sz w:val="24"/>
          <w:szCs w:val="24"/>
        </w:rPr>
        <w:t>Juliusza Słowackiego</w:t>
      </w:r>
      <w:r w:rsidRPr="009A6A1C">
        <w:rPr>
          <w:rFonts w:asciiTheme="majorHAnsi" w:hAnsiTheme="majorHAnsi" w:cstheme="majorHAnsi"/>
          <w:bCs/>
          <w:sz w:val="24"/>
          <w:szCs w:val="24"/>
        </w:rPr>
        <w:t xml:space="preserve"> wymaga od nowo zatrudnionych nauczycieli złożenia zaświadczenia o niekaralności z Krajowego Rejestru Karnego. </w:t>
      </w:r>
    </w:p>
    <w:p w14:paraId="4579E8BC" w14:textId="08FCDAAD" w:rsidR="00FB1C6C" w:rsidRDefault="00FB1C6C" w:rsidP="00F173E1">
      <w:pPr>
        <w:pStyle w:val="Akapitzlist"/>
        <w:numPr>
          <w:ilvl w:val="0"/>
          <w:numId w:val="10"/>
        </w:numPr>
        <w:jc w:val="both"/>
        <w:rPr>
          <w:rFonts w:asciiTheme="majorHAnsi" w:hAnsiTheme="majorHAnsi" w:cstheme="majorHAnsi"/>
          <w:bCs/>
          <w:sz w:val="24"/>
          <w:szCs w:val="24"/>
        </w:rPr>
      </w:pPr>
      <w:r>
        <w:rPr>
          <w:rFonts w:asciiTheme="majorHAnsi" w:hAnsiTheme="majorHAnsi" w:cstheme="majorHAnsi"/>
          <w:bCs/>
          <w:sz w:val="24"/>
          <w:szCs w:val="24"/>
        </w:rPr>
        <w:t>Przed podpisaniem umowy z pracownikiem, Dyrektor sprawdza, czy kandydat nie figuruje w Rejestrze Sprawców Przestępstw na Tle Seksualnym.</w:t>
      </w:r>
    </w:p>
    <w:p w14:paraId="717A57E8" w14:textId="53343759" w:rsidR="00B50AB9" w:rsidRDefault="00B50AB9" w:rsidP="00F173E1">
      <w:pPr>
        <w:pStyle w:val="Akapitzlist"/>
        <w:numPr>
          <w:ilvl w:val="0"/>
          <w:numId w:val="10"/>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Wszyscy pracownicy zostają zapoznani z Polityką ochrony dziecka przed </w:t>
      </w:r>
      <w:r w:rsidR="00A15DDA" w:rsidRPr="009A6A1C">
        <w:rPr>
          <w:rFonts w:asciiTheme="majorHAnsi" w:hAnsiTheme="majorHAnsi" w:cstheme="majorHAnsi"/>
          <w:bCs/>
          <w:sz w:val="24"/>
          <w:szCs w:val="24"/>
        </w:rPr>
        <w:t>krzywdzeniem przez</w:t>
      </w:r>
      <w:r w:rsidRPr="009A6A1C">
        <w:rPr>
          <w:rFonts w:asciiTheme="majorHAnsi" w:hAnsiTheme="majorHAnsi" w:cstheme="majorHAnsi"/>
          <w:bCs/>
          <w:sz w:val="24"/>
          <w:szCs w:val="24"/>
        </w:rPr>
        <w:t xml:space="preserve"> osobę odpowiedzialną z Politykę ochrony dzieci w placówce (załącznik nr 1).</w:t>
      </w:r>
    </w:p>
    <w:p w14:paraId="48B1DEA3" w14:textId="08160ACC" w:rsidR="005D3C40" w:rsidRPr="00FB1C6C" w:rsidRDefault="00B50AB9" w:rsidP="00F173E1">
      <w:pPr>
        <w:pStyle w:val="Akapitzlist"/>
        <w:numPr>
          <w:ilvl w:val="0"/>
          <w:numId w:val="10"/>
        </w:numPr>
        <w:jc w:val="both"/>
        <w:rPr>
          <w:rFonts w:asciiTheme="majorHAnsi" w:hAnsiTheme="majorHAnsi" w:cstheme="majorHAnsi"/>
          <w:bCs/>
          <w:sz w:val="24"/>
          <w:szCs w:val="24"/>
        </w:rPr>
      </w:pPr>
      <w:r w:rsidRPr="009A6A1C">
        <w:rPr>
          <w:rFonts w:asciiTheme="majorHAnsi" w:hAnsiTheme="majorHAnsi" w:cstheme="majorHAnsi"/>
          <w:bCs/>
          <w:sz w:val="24"/>
          <w:szCs w:val="24"/>
        </w:rPr>
        <w:t>Szczegółowe zasady zatrudniania pracowników zawarte są w Regulaminie zatrudniania.</w:t>
      </w:r>
    </w:p>
    <w:p w14:paraId="4A1CEF90" w14:textId="758FF832" w:rsidR="00046A9D" w:rsidRPr="005D3C40" w:rsidRDefault="00E646C4" w:rsidP="00E646C4">
      <w:pPr>
        <w:jc w:val="center"/>
        <w:rPr>
          <w:rFonts w:asciiTheme="majorHAnsi" w:hAnsiTheme="majorHAnsi" w:cstheme="majorHAnsi"/>
          <w:b/>
          <w:sz w:val="28"/>
          <w:szCs w:val="28"/>
        </w:rPr>
      </w:pPr>
      <w:r w:rsidRPr="005D3C40">
        <w:rPr>
          <w:rFonts w:asciiTheme="majorHAnsi" w:hAnsiTheme="majorHAnsi" w:cstheme="majorHAnsi"/>
          <w:b/>
          <w:sz w:val="28"/>
          <w:szCs w:val="28"/>
        </w:rPr>
        <w:t>ROZDZIAŁ III</w:t>
      </w:r>
    </w:p>
    <w:p w14:paraId="22733F48" w14:textId="68B61EAC" w:rsidR="00046A9D" w:rsidRPr="00672FFC" w:rsidRDefault="00F44642" w:rsidP="00BB0D9C">
      <w:pPr>
        <w:jc w:val="center"/>
        <w:rPr>
          <w:rFonts w:asciiTheme="majorHAnsi" w:hAnsiTheme="majorHAnsi" w:cstheme="majorHAnsi"/>
          <w:b/>
          <w:sz w:val="24"/>
          <w:szCs w:val="24"/>
        </w:rPr>
      </w:pPr>
      <w:r w:rsidRPr="00672FFC">
        <w:rPr>
          <w:rFonts w:asciiTheme="majorHAnsi" w:hAnsiTheme="majorHAnsi" w:cstheme="majorHAnsi"/>
          <w:b/>
          <w:sz w:val="24"/>
          <w:szCs w:val="24"/>
        </w:rPr>
        <w:t>ZASADY OCHRONY DANYCH OSOBOWYCH DZIECKA</w:t>
      </w:r>
    </w:p>
    <w:p w14:paraId="3A4F66C7" w14:textId="2A263878" w:rsidR="00046A9D" w:rsidRPr="0030744D" w:rsidRDefault="00046A9D" w:rsidP="00DB1E0E">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7</w:t>
      </w:r>
    </w:p>
    <w:p w14:paraId="4DEAF11A" w14:textId="7B0435EB" w:rsidR="00046A9D" w:rsidRDefault="00046A9D" w:rsidP="00F173E1">
      <w:pPr>
        <w:pStyle w:val="Akapitzlist"/>
        <w:numPr>
          <w:ilvl w:val="0"/>
          <w:numId w:val="11"/>
        </w:numPr>
        <w:jc w:val="both"/>
        <w:rPr>
          <w:rFonts w:asciiTheme="majorHAnsi" w:hAnsiTheme="majorHAnsi" w:cstheme="majorHAnsi"/>
          <w:bCs/>
          <w:sz w:val="24"/>
          <w:szCs w:val="24"/>
        </w:rPr>
      </w:pPr>
      <w:r w:rsidRPr="009A6A1C">
        <w:rPr>
          <w:rFonts w:asciiTheme="majorHAnsi" w:hAnsiTheme="majorHAnsi" w:cstheme="majorHAnsi"/>
          <w:bCs/>
          <w:sz w:val="24"/>
          <w:szCs w:val="24"/>
        </w:rPr>
        <w:t>Dane osobowe dziecka podlegają ochronie na zasadach określonych w Ustawie z dnia 29 sierpnia 1997r. o ochronie danych osobowych.</w:t>
      </w:r>
    </w:p>
    <w:p w14:paraId="24ACD150" w14:textId="6798DBDB" w:rsidR="00046A9D" w:rsidRDefault="00046A9D" w:rsidP="00F173E1">
      <w:pPr>
        <w:pStyle w:val="Akapitzlist"/>
        <w:numPr>
          <w:ilvl w:val="0"/>
          <w:numId w:val="11"/>
        </w:numPr>
        <w:jc w:val="both"/>
        <w:rPr>
          <w:rFonts w:asciiTheme="majorHAnsi" w:hAnsiTheme="majorHAnsi" w:cstheme="majorHAnsi"/>
          <w:bCs/>
          <w:sz w:val="24"/>
          <w:szCs w:val="24"/>
        </w:rPr>
      </w:pPr>
      <w:r w:rsidRPr="009A6A1C">
        <w:rPr>
          <w:rFonts w:asciiTheme="majorHAnsi" w:hAnsiTheme="majorHAnsi" w:cstheme="majorHAnsi"/>
          <w:bCs/>
          <w:sz w:val="24"/>
          <w:szCs w:val="24"/>
        </w:rPr>
        <w:t>Pracownik ma obowiązek zachowania tajemnicy danych osobowych, które przetwarza, oraz zachowania w tajemnicy sposobów zabezpieczenia danych osobowych przed nieuprawnionym dostępem.</w:t>
      </w:r>
    </w:p>
    <w:p w14:paraId="6F4A7C63" w14:textId="785219CE" w:rsidR="00046A9D" w:rsidRDefault="00046A9D" w:rsidP="00F173E1">
      <w:pPr>
        <w:pStyle w:val="Akapitzlist"/>
        <w:numPr>
          <w:ilvl w:val="0"/>
          <w:numId w:val="11"/>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Dane osobowe dziecka są udostępniane wyłącznie osobom i podmiotom uprawnionym na podstawie odrębnych przepisów. </w:t>
      </w:r>
    </w:p>
    <w:p w14:paraId="5C9115A8" w14:textId="632B1578" w:rsidR="00046A9D" w:rsidRPr="009A6A1C" w:rsidRDefault="00046A9D" w:rsidP="00F173E1">
      <w:pPr>
        <w:pStyle w:val="Akapitzlist"/>
        <w:numPr>
          <w:ilvl w:val="0"/>
          <w:numId w:val="11"/>
        </w:numPr>
        <w:jc w:val="both"/>
        <w:rPr>
          <w:rFonts w:asciiTheme="majorHAnsi" w:hAnsiTheme="majorHAnsi" w:cstheme="majorHAnsi"/>
          <w:bCs/>
          <w:sz w:val="24"/>
          <w:szCs w:val="24"/>
        </w:rPr>
      </w:pPr>
      <w:r w:rsidRPr="009A6A1C">
        <w:rPr>
          <w:rFonts w:asciiTheme="majorHAnsi" w:hAnsiTheme="majorHAnsi" w:cstheme="majorHAnsi"/>
          <w:bCs/>
          <w:sz w:val="24"/>
          <w:szCs w:val="24"/>
        </w:rPr>
        <w:t>Pracownik placówki jest uprawniony do przetwarzania danych osobowych dziecka i</w:t>
      </w:r>
      <w:r w:rsidR="009A6A1C">
        <w:rPr>
          <w:rFonts w:asciiTheme="majorHAnsi" w:hAnsiTheme="majorHAnsi" w:cstheme="majorHAnsi"/>
          <w:bCs/>
          <w:sz w:val="24"/>
          <w:szCs w:val="24"/>
        </w:rPr>
        <w:t> </w:t>
      </w:r>
      <w:r w:rsidRPr="009A6A1C">
        <w:rPr>
          <w:rFonts w:asciiTheme="majorHAnsi" w:hAnsiTheme="majorHAnsi" w:cstheme="majorHAnsi"/>
          <w:bCs/>
          <w:sz w:val="24"/>
          <w:szCs w:val="24"/>
        </w:rPr>
        <w:t>udostępniania tych danych w ramach zespołu interdyscyplinarnego, powołanego w</w:t>
      </w:r>
      <w:r w:rsidR="009A6A1C">
        <w:rPr>
          <w:rFonts w:asciiTheme="majorHAnsi" w:hAnsiTheme="majorHAnsi" w:cstheme="majorHAnsi"/>
          <w:bCs/>
          <w:sz w:val="24"/>
          <w:szCs w:val="24"/>
        </w:rPr>
        <w:t> </w:t>
      </w:r>
      <w:r w:rsidRPr="009A6A1C">
        <w:rPr>
          <w:rFonts w:asciiTheme="majorHAnsi" w:hAnsiTheme="majorHAnsi" w:cstheme="majorHAnsi"/>
          <w:bCs/>
          <w:sz w:val="24"/>
          <w:szCs w:val="24"/>
        </w:rPr>
        <w:t xml:space="preserve">trybie Ustawy z dnia 29 lipca 2005r. o przeciwdziałaniu przemocy w rodzinie. </w:t>
      </w:r>
    </w:p>
    <w:p w14:paraId="44F8A6AC" w14:textId="1ABD56D0" w:rsidR="00046A9D" w:rsidRPr="0030744D" w:rsidRDefault="00046A9D" w:rsidP="00DB1E0E">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8</w:t>
      </w:r>
    </w:p>
    <w:p w14:paraId="0E36B7B7" w14:textId="2433B359" w:rsidR="00046A9D" w:rsidRPr="00672FFC" w:rsidRDefault="00046A9D" w:rsidP="00046A9D">
      <w:pPr>
        <w:jc w:val="both"/>
        <w:rPr>
          <w:rFonts w:asciiTheme="majorHAnsi" w:hAnsiTheme="majorHAnsi" w:cstheme="majorHAnsi"/>
          <w:bCs/>
          <w:sz w:val="24"/>
          <w:szCs w:val="24"/>
        </w:rPr>
      </w:pPr>
      <w:r w:rsidRPr="00672FFC">
        <w:rPr>
          <w:rFonts w:asciiTheme="majorHAnsi" w:hAnsiTheme="majorHAnsi" w:cstheme="majorHAnsi"/>
          <w:bCs/>
          <w:sz w:val="24"/>
          <w:szCs w:val="24"/>
        </w:rPr>
        <w:t xml:space="preserve">Pracownik szkoły może wykorzystać informacje o dziecku w celach szkoleniowych lub edukacyjnych wyłącznie z zachowaniem anonimowości dziecka oraz w sposób uniemożliwiający identyfikację dziecka. </w:t>
      </w:r>
    </w:p>
    <w:p w14:paraId="64329EDA" w14:textId="4BC0D954" w:rsidR="00046A9D" w:rsidRPr="0030744D" w:rsidRDefault="00046A9D" w:rsidP="00DB1E0E">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9</w:t>
      </w:r>
    </w:p>
    <w:p w14:paraId="2A0F9A8E" w14:textId="0EAE3A76" w:rsidR="00046A9D" w:rsidRDefault="00046A9D" w:rsidP="00F173E1">
      <w:pPr>
        <w:pStyle w:val="Akapitzlist"/>
        <w:numPr>
          <w:ilvl w:val="0"/>
          <w:numId w:val="12"/>
        </w:numPr>
        <w:jc w:val="both"/>
        <w:rPr>
          <w:rFonts w:asciiTheme="majorHAnsi" w:hAnsiTheme="majorHAnsi" w:cstheme="majorHAnsi"/>
          <w:bCs/>
          <w:sz w:val="24"/>
          <w:szCs w:val="24"/>
        </w:rPr>
      </w:pPr>
      <w:r w:rsidRPr="009A6A1C">
        <w:rPr>
          <w:rFonts w:asciiTheme="majorHAnsi" w:hAnsiTheme="majorHAnsi" w:cstheme="majorHAnsi"/>
          <w:bCs/>
          <w:sz w:val="24"/>
          <w:szCs w:val="24"/>
        </w:rPr>
        <w:t>Pracownik szkoły nie udostępnia przedstawicielom mediów informacji o dziecku ani jego opiekun</w:t>
      </w:r>
      <w:r w:rsidR="00A36D01" w:rsidRPr="009A6A1C">
        <w:rPr>
          <w:rFonts w:asciiTheme="majorHAnsi" w:hAnsiTheme="majorHAnsi" w:cstheme="majorHAnsi"/>
          <w:bCs/>
          <w:sz w:val="24"/>
          <w:szCs w:val="24"/>
        </w:rPr>
        <w:t>ach</w:t>
      </w:r>
      <w:r w:rsidRPr="009A6A1C">
        <w:rPr>
          <w:rFonts w:asciiTheme="majorHAnsi" w:hAnsiTheme="majorHAnsi" w:cstheme="majorHAnsi"/>
          <w:bCs/>
          <w:sz w:val="24"/>
          <w:szCs w:val="24"/>
        </w:rPr>
        <w:t xml:space="preserve">. </w:t>
      </w:r>
    </w:p>
    <w:p w14:paraId="4CEBA887" w14:textId="77777777" w:rsidR="009A6A1C" w:rsidRDefault="00046A9D" w:rsidP="00F173E1">
      <w:pPr>
        <w:pStyle w:val="Akapitzlist"/>
        <w:numPr>
          <w:ilvl w:val="0"/>
          <w:numId w:val="12"/>
        </w:numPr>
        <w:jc w:val="both"/>
        <w:rPr>
          <w:rFonts w:asciiTheme="majorHAnsi" w:hAnsiTheme="majorHAnsi" w:cstheme="majorHAnsi"/>
          <w:bCs/>
          <w:sz w:val="24"/>
          <w:szCs w:val="24"/>
        </w:rPr>
      </w:pPr>
      <w:r w:rsidRPr="009A6A1C">
        <w:rPr>
          <w:rFonts w:asciiTheme="majorHAnsi" w:hAnsiTheme="majorHAnsi" w:cstheme="majorHAnsi"/>
          <w:bCs/>
          <w:sz w:val="24"/>
          <w:szCs w:val="24"/>
        </w:rPr>
        <w:t>Pracownik szkoły nie kontaktuje przedstawicieli mediów z dziećmi.</w:t>
      </w:r>
    </w:p>
    <w:p w14:paraId="1A96D5C1" w14:textId="29F5F4B4" w:rsidR="009A6A1C" w:rsidRPr="009B03A9" w:rsidRDefault="00046A9D" w:rsidP="00F173E1">
      <w:pPr>
        <w:pStyle w:val="Akapitzlist"/>
        <w:numPr>
          <w:ilvl w:val="0"/>
          <w:numId w:val="12"/>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 Pracownik szkoły nie wypowiada się w kontakcie z przedstawicielami mediów o</w:t>
      </w:r>
      <w:r w:rsidR="00FE598A">
        <w:rPr>
          <w:rFonts w:asciiTheme="majorHAnsi" w:hAnsiTheme="majorHAnsi" w:cstheme="majorHAnsi"/>
          <w:bCs/>
          <w:sz w:val="24"/>
          <w:szCs w:val="24"/>
        </w:rPr>
        <w:t> </w:t>
      </w:r>
      <w:r w:rsidRPr="009A6A1C">
        <w:rPr>
          <w:rFonts w:asciiTheme="majorHAnsi" w:hAnsiTheme="majorHAnsi" w:cstheme="majorHAnsi"/>
          <w:bCs/>
          <w:sz w:val="24"/>
          <w:szCs w:val="24"/>
        </w:rPr>
        <w:t xml:space="preserve">sprawie dziecka lub jego opiekuna. Zakaz ten dotyczy także sytuacji, gdy pracownik szkoły jest przeświadczony, że jego wypowiedź nie jest w żaden sposób utrwalana. </w:t>
      </w:r>
    </w:p>
    <w:p w14:paraId="269D5E40" w14:textId="0D75ECCC" w:rsidR="00046A9D" w:rsidRPr="0030744D" w:rsidRDefault="00397845" w:rsidP="00A36D01">
      <w:pPr>
        <w:jc w:val="center"/>
        <w:rPr>
          <w:rFonts w:asciiTheme="majorHAnsi" w:hAnsiTheme="majorHAnsi" w:cstheme="majorHAnsi"/>
          <w:b/>
          <w:sz w:val="24"/>
          <w:szCs w:val="24"/>
        </w:rPr>
      </w:pPr>
      <w:r>
        <w:rPr>
          <w:rFonts w:asciiTheme="majorHAnsi" w:hAnsiTheme="majorHAnsi" w:cstheme="majorHAnsi"/>
          <w:b/>
          <w:sz w:val="24"/>
          <w:szCs w:val="24"/>
        </w:rPr>
        <w:br w:type="column"/>
      </w:r>
      <w:r w:rsidR="00046A9D"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10</w:t>
      </w:r>
    </w:p>
    <w:p w14:paraId="635A9F6E" w14:textId="29CE3933" w:rsidR="00046A9D" w:rsidRDefault="00046A9D" w:rsidP="00F173E1">
      <w:pPr>
        <w:pStyle w:val="Akapitzlist"/>
        <w:numPr>
          <w:ilvl w:val="0"/>
          <w:numId w:val="13"/>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W celu realizacji materiału medialnego można udostępnić mediom wybrane pomieszczenia szkoły. Decyzję w sprawie udostępnienia pomieszczenia podejmuje dyrektor. </w:t>
      </w:r>
    </w:p>
    <w:p w14:paraId="6E66AC92" w14:textId="63662F08" w:rsidR="00046A9D" w:rsidRPr="009A6A1C" w:rsidRDefault="00046A9D" w:rsidP="00F173E1">
      <w:pPr>
        <w:pStyle w:val="Akapitzlist"/>
        <w:numPr>
          <w:ilvl w:val="0"/>
          <w:numId w:val="13"/>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Dyrektor placówki, podejmując decyzję , o której mowa w punkcie poprzedzającym, poleca sekretariatowi szkoły przygotować wybrane pomieszczenie w celu realizacji materiału medialnego w taki sposób, by uniemożliwić filmowanie przebywających na terenie placówki dzieci. </w:t>
      </w:r>
    </w:p>
    <w:p w14:paraId="73F74796" w14:textId="636B9545" w:rsidR="00046A9D" w:rsidRPr="005D3C40" w:rsidRDefault="00A32393" w:rsidP="003E13B6">
      <w:pPr>
        <w:jc w:val="center"/>
        <w:rPr>
          <w:rFonts w:asciiTheme="majorHAnsi" w:hAnsiTheme="majorHAnsi" w:cstheme="majorHAnsi"/>
          <w:b/>
          <w:sz w:val="28"/>
          <w:szCs w:val="28"/>
        </w:rPr>
      </w:pPr>
      <w:r w:rsidRPr="005D3C40">
        <w:rPr>
          <w:rFonts w:asciiTheme="majorHAnsi" w:hAnsiTheme="majorHAnsi" w:cstheme="majorHAnsi"/>
          <w:b/>
          <w:sz w:val="28"/>
          <w:szCs w:val="28"/>
        </w:rPr>
        <w:t xml:space="preserve">ROZDZIAŁ </w:t>
      </w:r>
      <w:r w:rsidR="00046A9D" w:rsidRPr="005D3C40">
        <w:rPr>
          <w:rFonts w:asciiTheme="majorHAnsi" w:hAnsiTheme="majorHAnsi" w:cstheme="majorHAnsi"/>
          <w:b/>
          <w:sz w:val="28"/>
          <w:szCs w:val="28"/>
        </w:rPr>
        <w:t xml:space="preserve"> V</w:t>
      </w:r>
    </w:p>
    <w:p w14:paraId="70822AB8" w14:textId="74AEBB80" w:rsidR="00046A9D" w:rsidRPr="00672FFC" w:rsidRDefault="00F44642" w:rsidP="00ED714A">
      <w:pPr>
        <w:jc w:val="center"/>
        <w:rPr>
          <w:rFonts w:asciiTheme="majorHAnsi" w:hAnsiTheme="majorHAnsi" w:cstheme="majorHAnsi"/>
          <w:b/>
          <w:sz w:val="24"/>
          <w:szCs w:val="24"/>
        </w:rPr>
      </w:pPr>
      <w:r w:rsidRPr="00672FFC">
        <w:rPr>
          <w:rFonts w:asciiTheme="majorHAnsi" w:hAnsiTheme="majorHAnsi" w:cstheme="majorHAnsi"/>
          <w:b/>
          <w:sz w:val="24"/>
          <w:szCs w:val="24"/>
        </w:rPr>
        <w:t>OCHRON</w:t>
      </w:r>
      <w:r>
        <w:rPr>
          <w:rFonts w:asciiTheme="majorHAnsi" w:hAnsiTheme="majorHAnsi" w:cstheme="majorHAnsi"/>
          <w:b/>
          <w:sz w:val="24"/>
          <w:szCs w:val="24"/>
        </w:rPr>
        <w:t>A</w:t>
      </w:r>
      <w:r w:rsidRPr="00672FFC">
        <w:rPr>
          <w:rFonts w:asciiTheme="majorHAnsi" w:hAnsiTheme="majorHAnsi" w:cstheme="majorHAnsi"/>
          <w:b/>
          <w:sz w:val="24"/>
          <w:szCs w:val="24"/>
        </w:rPr>
        <w:t xml:space="preserve"> WIZERUNKU DZIECKA</w:t>
      </w:r>
    </w:p>
    <w:p w14:paraId="54E5C45B" w14:textId="0A4E128C" w:rsidR="00012F9E" w:rsidRPr="009A6A1C" w:rsidRDefault="009A6A1C" w:rsidP="009A6A1C">
      <w:pPr>
        <w:jc w:val="center"/>
        <w:rPr>
          <w:rFonts w:asciiTheme="majorHAnsi" w:hAnsiTheme="majorHAnsi" w:cstheme="majorHAnsi"/>
          <w:b/>
          <w:sz w:val="24"/>
          <w:szCs w:val="24"/>
        </w:rPr>
      </w:pPr>
      <w:r>
        <w:rPr>
          <w:rFonts w:asciiTheme="majorHAnsi" w:hAnsiTheme="majorHAnsi" w:cstheme="majorHAnsi"/>
          <w:b/>
          <w:sz w:val="24"/>
          <w:szCs w:val="24"/>
        </w:rPr>
        <w:t>§ 1</w:t>
      </w:r>
      <w:r w:rsidR="00A87B8E">
        <w:rPr>
          <w:rFonts w:asciiTheme="majorHAnsi" w:hAnsiTheme="majorHAnsi" w:cstheme="majorHAnsi"/>
          <w:b/>
          <w:sz w:val="24"/>
          <w:szCs w:val="24"/>
        </w:rPr>
        <w:t>1</w:t>
      </w:r>
    </w:p>
    <w:p w14:paraId="6B05FA0F" w14:textId="7BA27147" w:rsidR="00012F9E" w:rsidRPr="00672FFC" w:rsidRDefault="00012F9E" w:rsidP="00012F9E">
      <w:pPr>
        <w:jc w:val="both"/>
        <w:rPr>
          <w:rFonts w:asciiTheme="majorHAnsi" w:hAnsiTheme="majorHAnsi" w:cstheme="majorHAnsi"/>
          <w:bCs/>
          <w:sz w:val="24"/>
          <w:szCs w:val="24"/>
        </w:rPr>
      </w:pPr>
      <w:r w:rsidRPr="00672FFC">
        <w:rPr>
          <w:rFonts w:asciiTheme="majorHAnsi" w:hAnsiTheme="majorHAnsi" w:cstheme="majorHAnsi"/>
          <w:bCs/>
          <w:sz w:val="24"/>
          <w:szCs w:val="24"/>
        </w:rPr>
        <w:t xml:space="preserve">Szkoła, uznając prawo dziecka do prywatności i ochrony dóbr osobistych, zapewnia ochronę wizerunku dziecka. </w:t>
      </w:r>
    </w:p>
    <w:p w14:paraId="5F56EF1C" w14:textId="24E2BB34" w:rsidR="00012F9E" w:rsidRPr="0030744D" w:rsidRDefault="00012F9E" w:rsidP="00960D38">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1</w:t>
      </w:r>
      <w:r w:rsidRPr="0030744D">
        <w:rPr>
          <w:rFonts w:asciiTheme="majorHAnsi" w:hAnsiTheme="majorHAnsi" w:cstheme="majorHAnsi"/>
          <w:b/>
          <w:sz w:val="24"/>
          <w:szCs w:val="24"/>
        </w:rPr>
        <w:t>2</w:t>
      </w:r>
    </w:p>
    <w:p w14:paraId="0570722C" w14:textId="1B4B089E" w:rsidR="00012F9E" w:rsidRDefault="00012F9E" w:rsidP="00F173E1">
      <w:pPr>
        <w:pStyle w:val="Akapitzlist"/>
        <w:numPr>
          <w:ilvl w:val="0"/>
          <w:numId w:val="14"/>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Pracownikowi szkoły nie wolno umożliwiać przedstawicielom mediów utrwalania wizerunku dziecka (filmowanie, fotografowanie, nagrywanie głosu dziecka) na terenie placówki bez pisemnej zgody rodzica lub opiekuna prawnego dziecka. </w:t>
      </w:r>
    </w:p>
    <w:p w14:paraId="258B237B" w14:textId="7C7C1166" w:rsidR="00012F9E" w:rsidRDefault="00012F9E" w:rsidP="00F173E1">
      <w:pPr>
        <w:pStyle w:val="Akapitzlist"/>
        <w:numPr>
          <w:ilvl w:val="0"/>
          <w:numId w:val="14"/>
        </w:numPr>
        <w:jc w:val="both"/>
        <w:rPr>
          <w:rFonts w:asciiTheme="majorHAnsi" w:hAnsiTheme="majorHAnsi" w:cstheme="majorHAnsi"/>
          <w:bCs/>
          <w:sz w:val="24"/>
          <w:szCs w:val="24"/>
        </w:rPr>
      </w:pPr>
      <w:r w:rsidRPr="009A6A1C">
        <w:rPr>
          <w:rFonts w:asciiTheme="majorHAnsi" w:hAnsiTheme="majorHAnsi" w:cstheme="majorHAnsi"/>
          <w:bCs/>
          <w:sz w:val="24"/>
          <w:szCs w:val="24"/>
        </w:rPr>
        <w:t xml:space="preserve">Niedopuszczalne jest podanie przedstawicielowi mediów danych kontaktowych do opiekuna dziecka – bez wiedzy i zgody tego opiekuna. </w:t>
      </w:r>
    </w:p>
    <w:p w14:paraId="6D964F7F" w14:textId="7972D2B8" w:rsidR="00012F9E" w:rsidRPr="00490A22" w:rsidRDefault="00012F9E" w:rsidP="00F173E1">
      <w:pPr>
        <w:pStyle w:val="Akapitzlist"/>
        <w:numPr>
          <w:ilvl w:val="0"/>
          <w:numId w:val="14"/>
        </w:numPr>
        <w:jc w:val="both"/>
        <w:rPr>
          <w:rFonts w:asciiTheme="majorHAnsi" w:hAnsiTheme="majorHAnsi" w:cstheme="majorHAnsi"/>
          <w:bCs/>
          <w:sz w:val="24"/>
          <w:szCs w:val="24"/>
        </w:rPr>
      </w:pPr>
      <w:r w:rsidRPr="00FE598A">
        <w:rPr>
          <w:rFonts w:asciiTheme="majorHAnsi" w:hAnsiTheme="majorHAnsi" w:cstheme="majorHAnsi"/>
          <w:bCs/>
          <w:sz w:val="24"/>
          <w:szCs w:val="24"/>
        </w:rPr>
        <w:t>Jeżeli wizerunek dziecka stanowi jedynie szczegół całości, takiej jak: zgromadzenie, krajobraz, publiczna impreza, zgoda rodzica lub opiekuna prawnego na utrwalanie wizerunku dziecka nie jest wymagana</w:t>
      </w:r>
      <w:r w:rsidRPr="00490A22">
        <w:rPr>
          <w:rFonts w:asciiTheme="majorHAnsi" w:hAnsiTheme="majorHAnsi" w:cstheme="majorHAnsi"/>
          <w:bCs/>
          <w:color w:val="C00000"/>
          <w:sz w:val="24"/>
          <w:szCs w:val="24"/>
        </w:rPr>
        <w:t xml:space="preserve">. </w:t>
      </w:r>
    </w:p>
    <w:p w14:paraId="3A74AFA7" w14:textId="0D20C347" w:rsidR="00012F9E" w:rsidRPr="0030744D" w:rsidRDefault="00012F9E" w:rsidP="00040B40">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1</w:t>
      </w:r>
      <w:r w:rsidRPr="0030744D">
        <w:rPr>
          <w:rFonts w:asciiTheme="majorHAnsi" w:hAnsiTheme="majorHAnsi" w:cstheme="majorHAnsi"/>
          <w:b/>
          <w:sz w:val="24"/>
          <w:szCs w:val="24"/>
        </w:rPr>
        <w:t>3</w:t>
      </w:r>
    </w:p>
    <w:p w14:paraId="3C9C85CA" w14:textId="78303B72" w:rsidR="00490A22" w:rsidRDefault="00FE598A" w:rsidP="00F173E1">
      <w:pPr>
        <w:pStyle w:val="Akapitzlist"/>
        <w:numPr>
          <w:ilvl w:val="0"/>
          <w:numId w:val="15"/>
        </w:numPr>
        <w:jc w:val="both"/>
        <w:rPr>
          <w:rFonts w:asciiTheme="majorHAnsi" w:hAnsiTheme="majorHAnsi" w:cstheme="majorHAnsi"/>
          <w:bCs/>
          <w:sz w:val="24"/>
          <w:szCs w:val="24"/>
        </w:rPr>
      </w:pPr>
      <w:r>
        <w:rPr>
          <w:rFonts w:asciiTheme="majorHAnsi" w:hAnsiTheme="majorHAnsi" w:cstheme="majorHAnsi"/>
          <w:bCs/>
          <w:sz w:val="24"/>
          <w:szCs w:val="24"/>
        </w:rPr>
        <w:t>Szkoła upublicznia wizerunek tylko tych dzieci, których rodzice, prawni opiekunowie wyrazili na to pisemna zgodę.</w:t>
      </w:r>
      <w:r w:rsidR="00012F9E" w:rsidRPr="00490A22">
        <w:rPr>
          <w:rFonts w:asciiTheme="majorHAnsi" w:hAnsiTheme="majorHAnsi" w:cstheme="majorHAnsi"/>
          <w:bCs/>
          <w:sz w:val="24"/>
          <w:szCs w:val="24"/>
        </w:rPr>
        <w:t xml:space="preserve"> </w:t>
      </w:r>
    </w:p>
    <w:p w14:paraId="08AA545E" w14:textId="651DDD61" w:rsidR="00012F9E" w:rsidRDefault="00012F9E" w:rsidP="00F173E1">
      <w:pPr>
        <w:pStyle w:val="Akapitzlist"/>
        <w:numPr>
          <w:ilvl w:val="0"/>
          <w:numId w:val="15"/>
        </w:numPr>
        <w:jc w:val="both"/>
        <w:rPr>
          <w:rFonts w:asciiTheme="majorHAnsi" w:hAnsiTheme="majorHAnsi" w:cstheme="majorHAnsi"/>
          <w:bCs/>
          <w:sz w:val="24"/>
          <w:szCs w:val="24"/>
        </w:rPr>
      </w:pPr>
      <w:r w:rsidRPr="00490A22">
        <w:rPr>
          <w:rFonts w:asciiTheme="majorHAnsi" w:hAnsiTheme="majorHAnsi" w:cstheme="majorHAnsi"/>
          <w:bCs/>
          <w:sz w:val="24"/>
          <w:szCs w:val="24"/>
        </w:rPr>
        <w:t>Szkoła korzysta z usług  fotografa zewnętrznego</w:t>
      </w:r>
      <w:r w:rsidR="00393CAC" w:rsidRPr="00490A22">
        <w:rPr>
          <w:rFonts w:asciiTheme="majorHAnsi" w:hAnsiTheme="majorHAnsi" w:cstheme="majorHAnsi"/>
          <w:bCs/>
          <w:sz w:val="24"/>
          <w:szCs w:val="24"/>
        </w:rPr>
        <w:t xml:space="preserve"> wskazanego przez Radę Rodziców</w:t>
      </w:r>
      <w:r w:rsidRPr="00490A22">
        <w:rPr>
          <w:rFonts w:asciiTheme="majorHAnsi" w:hAnsiTheme="majorHAnsi" w:cstheme="majorHAnsi"/>
          <w:bCs/>
          <w:sz w:val="24"/>
          <w:szCs w:val="24"/>
        </w:rPr>
        <w:t xml:space="preserve">. </w:t>
      </w:r>
    </w:p>
    <w:p w14:paraId="33C2C1CB" w14:textId="6ABDD386" w:rsidR="00012F9E" w:rsidRPr="00490A22" w:rsidRDefault="00012F9E" w:rsidP="00F173E1">
      <w:pPr>
        <w:pStyle w:val="Akapitzlist"/>
        <w:numPr>
          <w:ilvl w:val="0"/>
          <w:numId w:val="15"/>
        </w:numPr>
        <w:jc w:val="both"/>
        <w:rPr>
          <w:rFonts w:asciiTheme="majorHAnsi" w:hAnsiTheme="majorHAnsi" w:cstheme="majorHAnsi"/>
          <w:bCs/>
          <w:sz w:val="24"/>
          <w:szCs w:val="24"/>
        </w:rPr>
      </w:pPr>
      <w:r w:rsidRPr="00490A22">
        <w:rPr>
          <w:rFonts w:asciiTheme="majorHAnsi" w:hAnsiTheme="majorHAnsi" w:cstheme="majorHAnsi"/>
          <w:bCs/>
          <w:sz w:val="24"/>
          <w:szCs w:val="24"/>
        </w:rPr>
        <w:t xml:space="preserve">Podczas wykonywania zdjęć i nagrań przez osoby z zewnątrz, uczniom zawsze towarzyszy nauczyciel. </w:t>
      </w:r>
    </w:p>
    <w:p w14:paraId="51914609" w14:textId="2A3B8D7C" w:rsidR="00012F9E" w:rsidRPr="005D3C40" w:rsidRDefault="00A32393" w:rsidP="006F4711">
      <w:pPr>
        <w:jc w:val="center"/>
        <w:rPr>
          <w:rFonts w:asciiTheme="majorHAnsi" w:hAnsiTheme="majorHAnsi" w:cstheme="majorHAnsi"/>
          <w:b/>
          <w:sz w:val="28"/>
          <w:szCs w:val="28"/>
        </w:rPr>
      </w:pPr>
      <w:r w:rsidRPr="005D3C40">
        <w:rPr>
          <w:rFonts w:asciiTheme="majorHAnsi" w:hAnsiTheme="majorHAnsi" w:cstheme="majorHAnsi"/>
          <w:b/>
          <w:sz w:val="28"/>
          <w:szCs w:val="28"/>
        </w:rPr>
        <w:t>ROZDZIAŁ</w:t>
      </w:r>
      <w:r w:rsidR="00010805" w:rsidRPr="005D3C40">
        <w:rPr>
          <w:rFonts w:asciiTheme="majorHAnsi" w:hAnsiTheme="majorHAnsi" w:cstheme="majorHAnsi"/>
          <w:b/>
          <w:sz w:val="28"/>
          <w:szCs w:val="28"/>
        </w:rPr>
        <w:t xml:space="preserve"> </w:t>
      </w:r>
      <w:r w:rsidR="00012F9E" w:rsidRPr="005D3C40">
        <w:rPr>
          <w:rFonts w:asciiTheme="majorHAnsi" w:hAnsiTheme="majorHAnsi" w:cstheme="majorHAnsi"/>
          <w:b/>
          <w:sz w:val="28"/>
          <w:szCs w:val="28"/>
        </w:rPr>
        <w:t>V</w:t>
      </w:r>
      <w:r w:rsidR="00A87B8E">
        <w:rPr>
          <w:rFonts w:asciiTheme="majorHAnsi" w:hAnsiTheme="majorHAnsi" w:cstheme="majorHAnsi"/>
          <w:b/>
          <w:sz w:val="28"/>
          <w:szCs w:val="28"/>
        </w:rPr>
        <w:t>I</w:t>
      </w:r>
    </w:p>
    <w:p w14:paraId="4D38B770" w14:textId="29AB2BC1" w:rsidR="00012F9E" w:rsidRPr="00672FFC" w:rsidRDefault="00F44642" w:rsidP="006F4711">
      <w:pPr>
        <w:jc w:val="center"/>
        <w:rPr>
          <w:rFonts w:asciiTheme="majorHAnsi" w:hAnsiTheme="majorHAnsi" w:cstheme="majorHAnsi"/>
          <w:b/>
          <w:sz w:val="24"/>
          <w:szCs w:val="24"/>
        </w:rPr>
      </w:pPr>
      <w:r w:rsidRPr="00672FFC">
        <w:rPr>
          <w:rFonts w:asciiTheme="majorHAnsi" w:hAnsiTheme="majorHAnsi" w:cstheme="majorHAnsi"/>
          <w:b/>
          <w:sz w:val="24"/>
          <w:szCs w:val="24"/>
        </w:rPr>
        <w:t>ZASADY DOSTĘPU DZIECI DO INTERNETU</w:t>
      </w:r>
    </w:p>
    <w:p w14:paraId="13E21A4F" w14:textId="08B2588C" w:rsidR="00012F9E" w:rsidRPr="0030744D" w:rsidRDefault="00012F9E" w:rsidP="006F4711">
      <w:pPr>
        <w:jc w:val="center"/>
        <w:rPr>
          <w:rFonts w:asciiTheme="majorHAnsi" w:hAnsiTheme="majorHAnsi" w:cstheme="majorHAnsi"/>
          <w:b/>
          <w:sz w:val="24"/>
          <w:szCs w:val="24"/>
        </w:rPr>
      </w:pPr>
      <w:r w:rsidRPr="0030744D">
        <w:rPr>
          <w:rFonts w:asciiTheme="majorHAnsi" w:hAnsiTheme="majorHAnsi" w:cstheme="majorHAnsi"/>
          <w:b/>
          <w:sz w:val="24"/>
          <w:szCs w:val="24"/>
        </w:rPr>
        <w:t>§ 1</w:t>
      </w:r>
      <w:r w:rsidR="00A87B8E">
        <w:rPr>
          <w:rFonts w:asciiTheme="majorHAnsi" w:hAnsiTheme="majorHAnsi" w:cstheme="majorHAnsi"/>
          <w:b/>
          <w:sz w:val="24"/>
          <w:szCs w:val="24"/>
        </w:rPr>
        <w:t>4</w:t>
      </w:r>
    </w:p>
    <w:p w14:paraId="7D1CCE84" w14:textId="3423319C" w:rsidR="00012F9E" w:rsidRDefault="00012F9E" w:rsidP="00F173E1">
      <w:pPr>
        <w:pStyle w:val="Akapitzlist"/>
        <w:numPr>
          <w:ilvl w:val="0"/>
          <w:numId w:val="16"/>
        </w:numPr>
        <w:jc w:val="both"/>
        <w:rPr>
          <w:rFonts w:asciiTheme="majorHAnsi" w:hAnsiTheme="majorHAnsi" w:cstheme="majorHAnsi"/>
          <w:bCs/>
          <w:sz w:val="24"/>
          <w:szCs w:val="24"/>
        </w:rPr>
      </w:pPr>
      <w:r w:rsidRPr="00490A22">
        <w:rPr>
          <w:rFonts w:asciiTheme="majorHAnsi" w:hAnsiTheme="majorHAnsi" w:cstheme="majorHAnsi"/>
          <w:bCs/>
          <w:sz w:val="24"/>
          <w:szCs w:val="24"/>
        </w:rPr>
        <w:t xml:space="preserve">Szkoła, zapewniając dzieciom dostęp do Internetu, jest zobowiązana podejmować działania zabezpieczające dzieci przed dostępem do treści, które mogą stanowić zagrożenie dla ich prawidłowego rozwoju, w szczególności aktualizować oprogramowanie zabezpieczające. </w:t>
      </w:r>
    </w:p>
    <w:p w14:paraId="6AC733FA" w14:textId="43A69275" w:rsidR="00490A22" w:rsidRPr="00490A22" w:rsidRDefault="00012F9E" w:rsidP="00F173E1">
      <w:pPr>
        <w:pStyle w:val="Akapitzlist"/>
        <w:numPr>
          <w:ilvl w:val="0"/>
          <w:numId w:val="16"/>
        </w:numPr>
        <w:jc w:val="both"/>
        <w:rPr>
          <w:rFonts w:asciiTheme="majorHAnsi" w:hAnsiTheme="majorHAnsi" w:cstheme="majorHAnsi"/>
          <w:bCs/>
          <w:sz w:val="24"/>
          <w:szCs w:val="24"/>
        </w:rPr>
      </w:pPr>
      <w:r w:rsidRPr="00490A22">
        <w:rPr>
          <w:rFonts w:asciiTheme="majorHAnsi" w:hAnsiTheme="majorHAnsi" w:cstheme="majorHAnsi"/>
          <w:bCs/>
          <w:sz w:val="24"/>
          <w:szCs w:val="24"/>
        </w:rPr>
        <w:t xml:space="preserve">Na terenie szkoły dostęp dziecka do Internetu możliwy jest pod nadzorem pracownika na zajęciach </w:t>
      </w:r>
      <w:r w:rsidR="006357A1" w:rsidRPr="00490A22">
        <w:rPr>
          <w:rFonts w:asciiTheme="majorHAnsi" w:hAnsiTheme="majorHAnsi" w:cstheme="majorHAnsi"/>
          <w:bCs/>
          <w:sz w:val="24"/>
          <w:szCs w:val="24"/>
        </w:rPr>
        <w:t>informatyki</w:t>
      </w:r>
      <w:r w:rsidRPr="00490A22">
        <w:rPr>
          <w:rFonts w:asciiTheme="majorHAnsi" w:hAnsiTheme="majorHAnsi" w:cstheme="majorHAnsi"/>
          <w:bCs/>
          <w:sz w:val="24"/>
          <w:szCs w:val="24"/>
        </w:rPr>
        <w:t xml:space="preserve"> lub innych zajęciach. Podczas zajęć </w:t>
      </w:r>
      <w:r w:rsidR="00EC638E" w:rsidRPr="00490A22">
        <w:rPr>
          <w:rFonts w:asciiTheme="majorHAnsi" w:hAnsiTheme="majorHAnsi" w:cstheme="majorHAnsi"/>
          <w:bCs/>
          <w:sz w:val="24"/>
          <w:szCs w:val="24"/>
        </w:rPr>
        <w:t>nauczyciel</w:t>
      </w:r>
      <w:r w:rsidRPr="00490A22">
        <w:rPr>
          <w:rFonts w:asciiTheme="majorHAnsi" w:hAnsiTheme="majorHAnsi" w:cstheme="majorHAnsi"/>
          <w:bCs/>
          <w:sz w:val="24"/>
          <w:szCs w:val="24"/>
        </w:rPr>
        <w:t xml:space="preserve"> informuje uczniów o zasadach bezpiecznego korzystania z Internetu.</w:t>
      </w:r>
    </w:p>
    <w:p w14:paraId="097736CB" w14:textId="7D41BE00" w:rsidR="00012F9E" w:rsidRPr="0030744D" w:rsidRDefault="00012F9E" w:rsidP="00EC638E">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15</w:t>
      </w:r>
    </w:p>
    <w:p w14:paraId="1BA30773" w14:textId="5A9D0D7D" w:rsidR="00012F9E" w:rsidRPr="00672FFC" w:rsidRDefault="00012F9E" w:rsidP="00012F9E">
      <w:pPr>
        <w:jc w:val="both"/>
        <w:rPr>
          <w:rFonts w:asciiTheme="majorHAnsi" w:hAnsiTheme="majorHAnsi" w:cstheme="majorHAnsi"/>
          <w:bCs/>
          <w:sz w:val="24"/>
          <w:szCs w:val="24"/>
        </w:rPr>
      </w:pPr>
      <w:r w:rsidRPr="00672FFC">
        <w:rPr>
          <w:rFonts w:asciiTheme="majorHAnsi" w:hAnsiTheme="majorHAnsi" w:cstheme="majorHAnsi"/>
          <w:bCs/>
          <w:sz w:val="24"/>
          <w:szCs w:val="24"/>
        </w:rPr>
        <w:t xml:space="preserve">Dostęp dziecka do Internetu na terenie placówki możliwy jest wyłącznie poprzez serwer . Uczeń logując się do komputerów korzysta z dostępu przeznaczonego dla uczniów. </w:t>
      </w:r>
    </w:p>
    <w:p w14:paraId="58619560" w14:textId="11D6B49F" w:rsidR="00012F9E" w:rsidRPr="0030744D" w:rsidRDefault="00012F9E" w:rsidP="00EC638E">
      <w:pPr>
        <w:jc w:val="center"/>
        <w:rPr>
          <w:rFonts w:asciiTheme="majorHAnsi" w:hAnsiTheme="majorHAnsi" w:cstheme="majorHAnsi"/>
          <w:b/>
          <w:sz w:val="24"/>
          <w:szCs w:val="24"/>
        </w:rPr>
      </w:pPr>
      <w:r w:rsidRPr="0030744D">
        <w:rPr>
          <w:rFonts w:asciiTheme="majorHAnsi" w:hAnsiTheme="majorHAnsi" w:cstheme="majorHAnsi"/>
          <w:b/>
          <w:sz w:val="24"/>
          <w:szCs w:val="24"/>
        </w:rPr>
        <w:t xml:space="preserve">§ </w:t>
      </w:r>
      <w:r w:rsidR="00A87B8E">
        <w:rPr>
          <w:rFonts w:asciiTheme="majorHAnsi" w:hAnsiTheme="majorHAnsi" w:cstheme="majorHAnsi"/>
          <w:b/>
          <w:sz w:val="24"/>
          <w:szCs w:val="24"/>
        </w:rPr>
        <w:t>16</w:t>
      </w:r>
    </w:p>
    <w:p w14:paraId="1DE83AD0" w14:textId="1165EE8F" w:rsidR="00520E60" w:rsidRDefault="00012F9E" w:rsidP="00F173E1">
      <w:pPr>
        <w:pStyle w:val="Akapitzlist"/>
        <w:numPr>
          <w:ilvl w:val="0"/>
          <w:numId w:val="17"/>
        </w:numPr>
        <w:jc w:val="both"/>
        <w:rPr>
          <w:rFonts w:asciiTheme="majorHAnsi" w:hAnsiTheme="majorHAnsi" w:cstheme="majorHAnsi"/>
          <w:bCs/>
          <w:sz w:val="24"/>
          <w:szCs w:val="24"/>
        </w:rPr>
      </w:pPr>
      <w:r w:rsidRPr="00490A22">
        <w:rPr>
          <w:rFonts w:asciiTheme="majorHAnsi" w:hAnsiTheme="majorHAnsi" w:cstheme="majorHAnsi"/>
          <w:bCs/>
          <w:sz w:val="24"/>
          <w:szCs w:val="24"/>
        </w:rPr>
        <w:t xml:space="preserve">Dyrektor szkoły zleca </w:t>
      </w:r>
      <w:r w:rsidR="00490A22">
        <w:rPr>
          <w:rFonts w:asciiTheme="majorHAnsi" w:hAnsiTheme="majorHAnsi" w:cstheme="majorHAnsi"/>
          <w:bCs/>
          <w:sz w:val="24"/>
          <w:szCs w:val="24"/>
        </w:rPr>
        <w:t>nauczycielom informatyki</w:t>
      </w:r>
      <w:r w:rsidR="00520E60">
        <w:rPr>
          <w:rFonts w:asciiTheme="majorHAnsi" w:hAnsiTheme="majorHAnsi" w:cstheme="majorHAnsi"/>
          <w:bCs/>
          <w:sz w:val="24"/>
          <w:szCs w:val="24"/>
        </w:rPr>
        <w:t xml:space="preserve"> aktualizacje następującego oprogramowania znajdującego się na komputerach uczniowskich:</w:t>
      </w:r>
    </w:p>
    <w:p w14:paraId="6E5C7BC4" w14:textId="310A2128" w:rsidR="00520E60" w:rsidRDefault="00520E60" w:rsidP="00F173E1">
      <w:pPr>
        <w:pStyle w:val="Akapitzlist"/>
        <w:numPr>
          <w:ilvl w:val="0"/>
          <w:numId w:val="18"/>
        </w:numPr>
        <w:jc w:val="both"/>
        <w:rPr>
          <w:rFonts w:asciiTheme="majorHAnsi" w:hAnsiTheme="majorHAnsi" w:cstheme="majorHAnsi"/>
          <w:bCs/>
          <w:sz w:val="24"/>
          <w:szCs w:val="24"/>
        </w:rPr>
      </w:pPr>
      <w:r>
        <w:rPr>
          <w:rFonts w:asciiTheme="majorHAnsi" w:hAnsiTheme="majorHAnsi" w:cstheme="majorHAnsi"/>
          <w:bCs/>
          <w:sz w:val="24"/>
          <w:szCs w:val="24"/>
        </w:rPr>
        <w:t xml:space="preserve">systemu operacyjnego (na wszystkich komputerach w szkole jest zainstalowany system </w:t>
      </w:r>
      <w:r w:rsidR="00156F7F">
        <w:rPr>
          <w:rFonts w:asciiTheme="majorHAnsi" w:hAnsiTheme="majorHAnsi" w:cstheme="majorHAnsi"/>
          <w:bCs/>
          <w:sz w:val="24"/>
          <w:szCs w:val="24"/>
        </w:rPr>
        <w:t>min. windows 10)</w:t>
      </w:r>
    </w:p>
    <w:p w14:paraId="3113D046" w14:textId="5441FD25" w:rsidR="00012F9E" w:rsidRDefault="00520E60" w:rsidP="00F173E1">
      <w:pPr>
        <w:pStyle w:val="Akapitzlist"/>
        <w:numPr>
          <w:ilvl w:val="0"/>
          <w:numId w:val="18"/>
        </w:numPr>
        <w:jc w:val="both"/>
        <w:rPr>
          <w:rFonts w:asciiTheme="majorHAnsi" w:hAnsiTheme="majorHAnsi" w:cstheme="majorHAnsi"/>
          <w:bCs/>
          <w:sz w:val="24"/>
          <w:szCs w:val="24"/>
        </w:rPr>
      </w:pPr>
      <w:r>
        <w:rPr>
          <w:rFonts w:asciiTheme="majorHAnsi" w:hAnsiTheme="majorHAnsi" w:cstheme="majorHAnsi"/>
          <w:bCs/>
          <w:sz w:val="24"/>
          <w:szCs w:val="24"/>
        </w:rPr>
        <w:t>o</w:t>
      </w:r>
      <w:r w:rsidR="00012F9E" w:rsidRPr="00520E60">
        <w:rPr>
          <w:rFonts w:asciiTheme="majorHAnsi" w:hAnsiTheme="majorHAnsi" w:cstheme="majorHAnsi"/>
          <w:bCs/>
          <w:sz w:val="24"/>
          <w:szCs w:val="24"/>
        </w:rPr>
        <w:t>programowani</w:t>
      </w:r>
      <w:r>
        <w:rPr>
          <w:rFonts w:asciiTheme="majorHAnsi" w:hAnsiTheme="majorHAnsi" w:cstheme="majorHAnsi"/>
          <w:bCs/>
          <w:sz w:val="24"/>
          <w:szCs w:val="24"/>
        </w:rPr>
        <w:t xml:space="preserve">a </w:t>
      </w:r>
      <w:r w:rsidR="00012F9E" w:rsidRPr="00520E60">
        <w:rPr>
          <w:rFonts w:asciiTheme="majorHAnsi" w:hAnsiTheme="majorHAnsi" w:cstheme="majorHAnsi"/>
          <w:bCs/>
          <w:sz w:val="24"/>
          <w:szCs w:val="24"/>
        </w:rPr>
        <w:t>filtrujące treści internetowe</w:t>
      </w:r>
      <w:r w:rsidR="00490A22" w:rsidRPr="00520E60">
        <w:rPr>
          <w:rFonts w:asciiTheme="majorHAnsi" w:hAnsiTheme="majorHAnsi" w:cstheme="majorHAnsi"/>
          <w:bCs/>
          <w:sz w:val="24"/>
          <w:szCs w:val="24"/>
        </w:rPr>
        <w:t>;</w:t>
      </w:r>
    </w:p>
    <w:p w14:paraId="5BC98081" w14:textId="526BF6A5" w:rsidR="00012F9E" w:rsidRPr="00520E60" w:rsidRDefault="00012F9E" w:rsidP="00F173E1">
      <w:pPr>
        <w:pStyle w:val="Akapitzlist"/>
        <w:numPr>
          <w:ilvl w:val="0"/>
          <w:numId w:val="18"/>
        </w:numPr>
        <w:jc w:val="both"/>
        <w:rPr>
          <w:rFonts w:asciiTheme="majorHAnsi" w:hAnsiTheme="majorHAnsi" w:cstheme="majorHAnsi"/>
          <w:bCs/>
          <w:sz w:val="24"/>
          <w:szCs w:val="24"/>
        </w:rPr>
      </w:pPr>
      <w:r w:rsidRPr="00520E60">
        <w:rPr>
          <w:rFonts w:asciiTheme="majorHAnsi" w:hAnsiTheme="majorHAnsi" w:cstheme="majorHAnsi"/>
          <w:bCs/>
          <w:sz w:val="24"/>
          <w:szCs w:val="24"/>
        </w:rPr>
        <w:t>oprogramowanie antywirusowe,</w:t>
      </w:r>
    </w:p>
    <w:p w14:paraId="4768DCF2" w14:textId="77777777" w:rsidR="00780C47" w:rsidRDefault="00012F9E" w:rsidP="00F173E1">
      <w:pPr>
        <w:pStyle w:val="Akapitzlist"/>
        <w:numPr>
          <w:ilvl w:val="0"/>
          <w:numId w:val="17"/>
        </w:numPr>
        <w:jc w:val="both"/>
        <w:rPr>
          <w:rFonts w:asciiTheme="majorHAnsi" w:hAnsiTheme="majorHAnsi" w:cstheme="majorHAnsi"/>
          <w:bCs/>
          <w:sz w:val="24"/>
          <w:szCs w:val="24"/>
        </w:rPr>
      </w:pPr>
      <w:r w:rsidRPr="00672FFC">
        <w:rPr>
          <w:rFonts w:asciiTheme="majorHAnsi" w:hAnsiTheme="majorHAnsi" w:cstheme="majorHAnsi"/>
          <w:bCs/>
          <w:sz w:val="24"/>
          <w:szCs w:val="24"/>
        </w:rPr>
        <w:t>Wymienione w pkt. 1 niniejszego paragrafu oprogramowani</w:t>
      </w:r>
      <w:r w:rsidR="00520E60">
        <w:rPr>
          <w:rFonts w:asciiTheme="majorHAnsi" w:hAnsiTheme="majorHAnsi" w:cstheme="majorHAnsi"/>
          <w:bCs/>
          <w:sz w:val="24"/>
          <w:szCs w:val="24"/>
        </w:rPr>
        <w:t>e</w:t>
      </w:r>
      <w:r w:rsidRPr="00672FFC">
        <w:rPr>
          <w:rFonts w:asciiTheme="majorHAnsi" w:hAnsiTheme="majorHAnsi" w:cstheme="majorHAnsi"/>
          <w:bCs/>
          <w:sz w:val="24"/>
          <w:szCs w:val="24"/>
        </w:rPr>
        <w:t xml:space="preserve"> </w:t>
      </w:r>
      <w:r w:rsidR="00520E60">
        <w:rPr>
          <w:rFonts w:asciiTheme="majorHAnsi" w:hAnsiTheme="majorHAnsi" w:cstheme="majorHAnsi"/>
          <w:bCs/>
          <w:sz w:val="24"/>
          <w:szCs w:val="24"/>
        </w:rPr>
        <w:t xml:space="preserve">jest aktualizowane </w:t>
      </w:r>
      <w:r w:rsidR="00780C47">
        <w:rPr>
          <w:rFonts w:asciiTheme="majorHAnsi" w:hAnsiTheme="majorHAnsi" w:cstheme="majorHAnsi"/>
          <w:bCs/>
          <w:sz w:val="24"/>
          <w:szCs w:val="24"/>
        </w:rPr>
        <w:t>przez nauczycieli</w:t>
      </w:r>
      <w:r w:rsidRPr="00672FFC">
        <w:rPr>
          <w:rFonts w:asciiTheme="majorHAnsi" w:hAnsiTheme="majorHAnsi" w:cstheme="majorHAnsi"/>
          <w:bCs/>
          <w:sz w:val="24"/>
          <w:szCs w:val="24"/>
        </w:rPr>
        <w:t>, co najmniej raz w miesiącu.</w:t>
      </w:r>
    </w:p>
    <w:p w14:paraId="4F367855" w14:textId="387DB606" w:rsidR="00E51121" w:rsidRDefault="00780C47" w:rsidP="00F173E1">
      <w:pPr>
        <w:pStyle w:val="Akapitzlist"/>
        <w:numPr>
          <w:ilvl w:val="0"/>
          <w:numId w:val="17"/>
        </w:numPr>
        <w:jc w:val="both"/>
        <w:rPr>
          <w:rFonts w:asciiTheme="majorHAnsi" w:hAnsiTheme="majorHAnsi" w:cstheme="majorHAnsi"/>
          <w:bCs/>
          <w:sz w:val="24"/>
          <w:szCs w:val="24"/>
        </w:rPr>
      </w:pPr>
      <w:r>
        <w:rPr>
          <w:rFonts w:asciiTheme="majorHAnsi" w:hAnsiTheme="majorHAnsi" w:cstheme="majorHAnsi"/>
          <w:bCs/>
          <w:sz w:val="24"/>
          <w:szCs w:val="24"/>
        </w:rPr>
        <w:t>Nauczyciele informatyki</w:t>
      </w:r>
      <w:r w:rsidR="00012F9E" w:rsidRPr="00780C47">
        <w:rPr>
          <w:rFonts w:asciiTheme="majorHAnsi" w:hAnsiTheme="majorHAnsi" w:cstheme="majorHAnsi"/>
          <w:bCs/>
          <w:sz w:val="24"/>
          <w:szCs w:val="24"/>
        </w:rPr>
        <w:t xml:space="preserve"> przynajmniej raz w miesiącu sprawdza</w:t>
      </w:r>
      <w:r>
        <w:rPr>
          <w:rFonts w:asciiTheme="majorHAnsi" w:hAnsiTheme="majorHAnsi" w:cstheme="majorHAnsi"/>
          <w:bCs/>
          <w:sz w:val="24"/>
          <w:szCs w:val="24"/>
        </w:rPr>
        <w:t>ją</w:t>
      </w:r>
      <w:r w:rsidR="00012F9E" w:rsidRPr="00780C47">
        <w:rPr>
          <w:rFonts w:asciiTheme="majorHAnsi" w:hAnsiTheme="majorHAnsi" w:cstheme="majorHAnsi"/>
          <w:bCs/>
          <w:sz w:val="24"/>
          <w:szCs w:val="24"/>
        </w:rPr>
        <w:t xml:space="preserve">, czy na komputerach z dostępem do Internetu nie znajdują się </w:t>
      </w:r>
      <w:r>
        <w:rPr>
          <w:rFonts w:asciiTheme="majorHAnsi" w:hAnsiTheme="majorHAnsi" w:cstheme="majorHAnsi"/>
          <w:bCs/>
          <w:sz w:val="24"/>
          <w:szCs w:val="24"/>
        </w:rPr>
        <w:t>niepożądane</w:t>
      </w:r>
      <w:r w:rsidR="00012F9E" w:rsidRPr="00780C47">
        <w:rPr>
          <w:rFonts w:asciiTheme="majorHAnsi" w:hAnsiTheme="majorHAnsi" w:cstheme="majorHAnsi"/>
          <w:bCs/>
          <w:sz w:val="24"/>
          <w:szCs w:val="24"/>
        </w:rPr>
        <w:t xml:space="preserve"> treści. W przypadku znalezienia </w:t>
      </w:r>
      <w:r>
        <w:rPr>
          <w:rFonts w:asciiTheme="majorHAnsi" w:hAnsiTheme="majorHAnsi" w:cstheme="majorHAnsi"/>
          <w:bCs/>
          <w:sz w:val="24"/>
          <w:szCs w:val="24"/>
        </w:rPr>
        <w:t>takowych</w:t>
      </w:r>
      <w:r w:rsidR="00012F9E" w:rsidRPr="00780C47">
        <w:rPr>
          <w:rFonts w:asciiTheme="majorHAnsi" w:hAnsiTheme="majorHAnsi" w:cstheme="majorHAnsi"/>
          <w:bCs/>
          <w:sz w:val="24"/>
          <w:szCs w:val="24"/>
        </w:rPr>
        <w:t xml:space="preserve"> dokonuj</w:t>
      </w:r>
      <w:r>
        <w:rPr>
          <w:rFonts w:asciiTheme="majorHAnsi" w:hAnsiTheme="majorHAnsi" w:cstheme="majorHAnsi"/>
          <w:bCs/>
          <w:sz w:val="24"/>
          <w:szCs w:val="24"/>
        </w:rPr>
        <w:t>ą</w:t>
      </w:r>
      <w:r w:rsidR="00012F9E" w:rsidRPr="00780C47">
        <w:rPr>
          <w:rFonts w:asciiTheme="majorHAnsi" w:hAnsiTheme="majorHAnsi" w:cstheme="majorHAnsi"/>
          <w:bCs/>
          <w:sz w:val="24"/>
          <w:szCs w:val="24"/>
        </w:rPr>
        <w:t xml:space="preserve"> ich zablokowania oraz ustala</w:t>
      </w:r>
      <w:r>
        <w:rPr>
          <w:rFonts w:asciiTheme="majorHAnsi" w:hAnsiTheme="majorHAnsi" w:cstheme="majorHAnsi"/>
          <w:bCs/>
          <w:sz w:val="24"/>
          <w:szCs w:val="24"/>
        </w:rPr>
        <w:t>ją</w:t>
      </w:r>
      <w:r w:rsidR="00012F9E" w:rsidRPr="00780C47">
        <w:rPr>
          <w:rFonts w:asciiTheme="majorHAnsi" w:hAnsiTheme="majorHAnsi" w:cstheme="majorHAnsi"/>
          <w:bCs/>
          <w:sz w:val="24"/>
          <w:szCs w:val="24"/>
        </w:rPr>
        <w:t xml:space="preserve"> czas ich wprowadzania i przekazuj</w:t>
      </w:r>
      <w:r>
        <w:rPr>
          <w:rFonts w:asciiTheme="majorHAnsi" w:hAnsiTheme="majorHAnsi" w:cstheme="majorHAnsi"/>
          <w:bCs/>
          <w:sz w:val="24"/>
          <w:szCs w:val="24"/>
        </w:rPr>
        <w:t>ą</w:t>
      </w:r>
      <w:r w:rsidR="00012F9E" w:rsidRPr="00780C47">
        <w:rPr>
          <w:rFonts w:asciiTheme="majorHAnsi" w:hAnsiTheme="majorHAnsi" w:cstheme="majorHAnsi"/>
          <w:bCs/>
          <w:sz w:val="24"/>
          <w:szCs w:val="24"/>
        </w:rPr>
        <w:t xml:space="preserve"> te informacje dyrektorowi placówki. </w:t>
      </w:r>
    </w:p>
    <w:p w14:paraId="2E615C3E" w14:textId="008434F4" w:rsidR="00012F9E" w:rsidRDefault="00012F9E" w:rsidP="00F173E1">
      <w:pPr>
        <w:pStyle w:val="Akapitzlist"/>
        <w:numPr>
          <w:ilvl w:val="0"/>
          <w:numId w:val="17"/>
        </w:numPr>
        <w:jc w:val="both"/>
        <w:rPr>
          <w:rFonts w:asciiTheme="majorHAnsi" w:hAnsiTheme="majorHAnsi" w:cstheme="majorHAnsi"/>
          <w:bCs/>
          <w:sz w:val="24"/>
          <w:szCs w:val="24"/>
        </w:rPr>
      </w:pPr>
      <w:r w:rsidRPr="00780C47">
        <w:rPr>
          <w:rFonts w:asciiTheme="majorHAnsi" w:hAnsiTheme="majorHAnsi" w:cstheme="majorHAnsi"/>
          <w:bCs/>
          <w:sz w:val="24"/>
          <w:szCs w:val="24"/>
        </w:rPr>
        <w:t xml:space="preserve">Dyrektor wyznacza </w:t>
      </w:r>
      <w:r w:rsidR="00780C47">
        <w:rPr>
          <w:rFonts w:asciiTheme="majorHAnsi" w:hAnsiTheme="majorHAnsi" w:cstheme="majorHAnsi"/>
          <w:bCs/>
          <w:sz w:val="24"/>
          <w:szCs w:val="24"/>
        </w:rPr>
        <w:t>nauczyciela</w:t>
      </w:r>
      <w:r w:rsidRPr="00780C47">
        <w:rPr>
          <w:rFonts w:asciiTheme="majorHAnsi" w:hAnsiTheme="majorHAnsi" w:cstheme="majorHAnsi"/>
          <w:bCs/>
          <w:sz w:val="24"/>
          <w:szCs w:val="24"/>
        </w:rPr>
        <w:t xml:space="preserve">, który ustala, kto korzystał z komputera w czasie wprowadzenia treści niebezpiecznych. </w:t>
      </w:r>
    </w:p>
    <w:p w14:paraId="17671F66" w14:textId="13DF65EA" w:rsidR="00A15DDA" w:rsidRDefault="00012F9E" w:rsidP="00F173E1">
      <w:pPr>
        <w:pStyle w:val="Akapitzlist"/>
        <w:numPr>
          <w:ilvl w:val="0"/>
          <w:numId w:val="17"/>
        </w:numPr>
        <w:jc w:val="both"/>
        <w:rPr>
          <w:rFonts w:asciiTheme="majorHAnsi" w:hAnsiTheme="majorHAnsi" w:cstheme="majorHAnsi"/>
          <w:bCs/>
          <w:sz w:val="24"/>
          <w:szCs w:val="24"/>
        </w:rPr>
      </w:pPr>
      <w:r w:rsidRPr="00780C47">
        <w:rPr>
          <w:rFonts w:asciiTheme="majorHAnsi" w:hAnsiTheme="majorHAnsi" w:cstheme="majorHAnsi"/>
          <w:bCs/>
          <w:sz w:val="24"/>
          <w:szCs w:val="24"/>
        </w:rPr>
        <w:t>Informację o dziecku, które korzystało z komputera w czasie wprowadzenia niebezpiecznych</w:t>
      </w:r>
      <w:r w:rsidR="0092103A"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 xml:space="preserve">treści, wyznaczony </w:t>
      </w:r>
      <w:r w:rsidR="00780C47">
        <w:rPr>
          <w:rFonts w:asciiTheme="majorHAnsi" w:hAnsiTheme="majorHAnsi" w:cstheme="majorHAnsi"/>
          <w:bCs/>
          <w:sz w:val="24"/>
          <w:szCs w:val="24"/>
        </w:rPr>
        <w:t>nauczyciel</w:t>
      </w:r>
      <w:r w:rsidRPr="00780C47">
        <w:rPr>
          <w:rFonts w:asciiTheme="majorHAnsi" w:hAnsiTheme="majorHAnsi" w:cstheme="majorHAnsi"/>
          <w:bCs/>
          <w:sz w:val="24"/>
          <w:szCs w:val="24"/>
        </w:rPr>
        <w:t xml:space="preserve"> przekazuje</w:t>
      </w:r>
      <w:r w:rsidR="00291491"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pedagogowi/psychologowi.</w:t>
      </w:r>
    </w:p>
    <w:p w14:paraId="2641C9AA" w14:textId="5BFEB963" w:rsidR="00C91DAF" w:rsidRDefault="00C91DAF" w:rsidP="00F173E1">
      <w:pPr>
        <w:pStyle w:val="Akapitzlist"/>
        <w:numPr>
          <w:ilvl w:val="0"/>
          <w:numId w:val="17"/>
        </w:numPr>
        <w:jc w:val="both"/>
        <w:rPr>
          <w:rFonts w:asciiTheme="majorHAnsi" w:hAnsiTheme="majorHAnsi" w:cstheme="majorHAnsi"/>
          <w:bCs/>
          <w:sz w:val="24"/>
          <w:szCs w:val="24"/>
        </w:rPr>
      </w:pPr>
      <w:r w:rsidRPr="00780C47">
        <w:rPr>
          <w:rFonts w:asciiTheme="majorHAnsi" w:hAnsiTheme="majorHAnsi" w:cstheme="majorHAnsi"/>
          <w:bCs/>
          <w:sz w:val="24"/>
          <w:szCs w:val="24"/>
        </w:rPr>
        <w:t>Pedagog/psycholog przeprowadza z dzieckiem rozmowę na temat bezpieczeństwa w</w:t>
      </w:r>
      <w:r w:rsidR="00780C47">
        <w:rPr>
          <w:rFonts w:asciiTheme="majorHAnsi" w:hAnsiTheme="majorHAnsi" w:cstheme="majorHAnsi"/>
          <w:bCs/>
          <w:sz w:val="24"/>
          <w:szCs w:val="24"/>
        </w:rPr>
        <w:t> </w:t>
      </w:r>
      <w:r w:rsidRPr="00780C47">
        <w:rPr>
          <w:rFonts w:asciiTheme="majorHAnsi" w:hAnsiTheme="majorHAnsi" w:cstheme="majorHAnsi"/>
          <w:bCs/>
          <w:sz w:val="24"/>
          <w:szCs w:val="24"/>
        </w:rPr>
        <w:t xml:space="preserve">Internecie. W szczególnych przypadkach powiadamia rodziców/opiekunów prawnych. </w:t>
      </w:r>
    </w:p>
    <w:p w14:paraId="23042ECF" w14:textId="3BB2563F" w:rsidR="00A15DDA" w:rsidRDefault="00780C47" w:rsidP="00F173E1">
      <w:pPr>
        <w:pStyle w:val="Akapitzlist"/>
        <w:numPr>
          <w:ilvl w:val="0"/>
          <w:numId w:val="17"/>
        </w:numPr>
        <w:jc w:val="both"/>
        <w:rPr>
          <w:rFonts w:asciiTheme="majorHAnsi" w:hAnsiTheme="majorHAnsi" w:cstheme="majorHAnsi"/>
          <w:bCs/>
          <w:sz w:val="24"/>
          <w:szCs w:val="24"/>
        </w:rPr>
      </w:pPr>
      <w:r>
        <w:rPr>
          <w:rFonts w:asciiTheme="majorHAnsi" w:hAnsiTheme="majorHAnsi" w:cstheme="majorHAnsi"/>
          <w:bCs/>
          <w:sz w:val="24"/>
          <w:szCs w:val="24"/>
        </w:rPr>
        <w:t>J</w:t>
      </w:r>
      <w:r w:rsidR="00C91DAF" w:rsidRPr="00780C47">
        <w:rPr>
          <w:rFonts w:asciiTheme="majorHAnsi" w:hAnsiTheme="majorHAnsi" w:cstheme="majorHAnsi"/>
          <w:bCs/>
          <w:sz w:val="24"/>
          <w:szCs w:val="24"/>
        </w:rPr>
        <w:t>eżeli w wyniku przeprowadzonej rozmowy pedagog/psycholog uzyska informacje, że dziecko jest krzywdzone, podejmuje działania opisane w rozdziale I  niniejszej Polityki.</w:t>
      </w:r>
    </w:p>
    <w:p w14:paraId="5DB007F9" w14:textId="4FCC7826" w:rsidR="00FE0BF2" w:rsidRDefault="00FE0BF2" w:rsidP="00F173E1">
      <w:pPr>
        <w:pStyle w:val="Akapitzlist"/>
        <w:numPr>
          <w:ilvl w:val="0"/>
          <w:numId w:val="17"/>
        </w:numPr>
        <w:jc w:val="both"/>
        <w:rPr>
          <w:rFonts w:asciiTheme="majorHAnsi" w:hAnsiTheme="majorHAnsi" w:cstheme="majorHAnsi"/>
          <w:bCs/>
          <w:sz w:val="24"/>
          <w:szCs w:val="24"/>
        </w:rPr>
      </w:pPr>
      <w:r w:rsidRPr="00780C47">
        <w:rPr>
          <w:rFonts w:asciiTheme="majorHAnsi" w:hAnsiTheme="majorHAnsi" w:cstheme="majorHAnsi"/>
          <w:bCs/>
          <w:sz w:val="24"/>
          <w:szCs w:val="24"/>
        </w:rPr>
        <w:t>Dla ofiar i świadków cyberprzemocy lub dla osób, które są zaniepokojone jakimś</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 xml:space="preserve">zdarzeniem związanym z bezpieczeństwem cyfrowym są </w:t>
      </w:r>
      <w:r w:rsidR="00417810" w:rsidRPr="00780C47">
        <w:rPr>
          <w:rFonts w:asciiTheme="majorHAnsi" w:hAnsiTheme="majorHAnsi" w:cstheme="majorHAnsi"/>
          <w:bCs/>
          <w:sz w:val="24"/>
          <w:szCs w:val="24"/>
        </w:rPr>
        <w:t xml:space="preserve">informacje o </w:t>
      </w:r>
      <w:r w:rsidRPr="00780C47">
        <w:rPr>
          <w:rFonts w:asciiTheme="majorHAnsi" w:hAnsiTheme="majorHAnsi" w:cstheme="majorHAnsi"/>
          <w:bCs/>
          <w:sz w:val="24"/>
          <w:szCs w:val="24"/>
        </w:rPr>
        <w:t>telefon</w:t>
      </w:r>
      <w:r w:rsidR="00417810" w:rsidRPr="00780C47">
        <w:rPr>
          <w:rFonts w:asciiTheme="majorHAnsi" w:hAnsiTheme="majorHAnsi" w:cstheme="majorHAnsi"/>
          <w:bCs/>
          <w:sz w:val="24"/>
          <w:szCs w:val="24"/>
        </w:rPr>
        <w:t>ach</w:t>
      </w:r>
      <w:r w:rsidRPr="00780C47">
        <w:rPr>
          <w:rFonts w:asciiTheme="majorHAnsi" w:hAnsiTheme="majorHAnsi" w:cstheme="majorHAnsi"/>
          <w:bCs/>
          <w:sz w:val="24"/>
          <w:szCs w:val="24"/>
        </w:rPr>
        <w:t xml:space="preserve"> zaufania:</w:t>
      </w:r>
    </w:p>
    <w:p w14:paraId="48A63702" w14:textId="24F2C4F8" w:rsidR="00FE0BF2" w:rsidRDefault="00FE0BF2" w:rsidP="00F173E1">
      <w:pPr>
        <w:pStyle w:val="Akapitzlist"/>
        <w:numPr>
          <w:ilvl w:val="0"/>
          <w:numId w:val="19"/>
        </w:numPr>
        <w:jc w:val="both"/>
        <w:rPr>
          <w:rFonts w:asciiTheme="majorHAnsi" w:hAnsiTheme="majorHAnsi" w:cstheme="majorHAnsi"/>
          <w:bCs/>
          <w:sz w:val="24"/>
          <w:szCs w:val="24"/>
        </w:rPr>
      </w:pPr>
      <w:r w:rsidRPr="00780C47">
        <w:rPr>
          <w:rFonts w:asciiTheme="majorHAnsi" w:hAnsiTheme="majorHAnsi" w:cstheme="majorHAnsi"/>
          <w:bCs/>
          <w:sz w:val="24"/>
          <w:szCs w:val="24"/>
        </w:rPr>
        <w:t>800 12 12 12 - Dziecięcy Telefon Zaufania Rzecznika Praw Dziecka</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Telefon jest bezpłatny i czynny od poniedziałku do piątku w godzinach od</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8.15 do 20.00 (połączenie bezpłatne). Jeśli ktoś zadzwoni tam w godzinach</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nocnych i zostawi informację o sobie i swój numer - konsultanci oddzwonią</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do takiej osoby.</w:t>
      </w:r>
    </w:p>
    <w:p w14:paraId="069752CD" w14:textId="77777777" w:rsidR="00780C47" w:rsidRDefault="00FE0BF2" w:rsidP="00F173E1">
      <w:pPr>
        <w:pStyle w:val="Akapitzlist"/>
        <w:numPr>
          <w:ilvl w:val="0"/>
          <w:numId w:val="19"/>
        </w:numPr>
        <w:jc w:val="both"/>
        <w:rPr>
          <w:rFonts w:asciiTheme="majorHAnsi" w:hAnsiTheme="majorHAnsi" w:cstheme="majorHAnsi"/>
          <w:bCs/>
          <w:sz w:val="24"/>
          <w:szCs w:val="24"/>
        </w:rPr>
      </w:pPr>
      <w:r w:rsidRPr="00780C47">
        <w:rPr>
          <w:rFonts w:asciiTheme="majorHAnsi" w:hAnsiTheme="majorHAnsi" w:cstheme="majorHAnsi"/>
          <w:bCs/>
          <w:sz w:val="24"/>
          <w:szCs w:val="24"/>
        </w:rPr>
        <w:t xml:space="preserve">116 111 - Telefon Zaufania dla Dzieci i Młodzieży - </w:t>
      </w:r>
      <w:hyperlink r:id="rId8" w:history="1">
        <w:r w:rsidR="00780C47" w:rsidRPr="00780C47">
          <w:rPr>
            <w:rStyle w:val="Hipercze"/>
            <w:rFonts w:asciiTheme="majorHAnsi" w:hAnsiTheme="majorHAnsi" w:cstheme="majorHAnsi"/>
            <w:bCs/>
            <w:sz w:val="24"/>
            <w:szCs w:val="24"/>
          </w:rPr>
          <w:t>www.116111.pl</w:t>
        </w:r>
      </w:hyperlink>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Bezpłatna i</w:t>
      </w:r>
      <w:r w:rsidR="00780C47" w:rsidRPr="00780C47">
        <w:rPr>
          <w:rFonts w:asciiTheme="majorHAnsi" w:hAnsiTheme="majorHAnsi" w:cstheme="majorHAnsi"/>
          <w:bCs/>
          <w:sz w:val="24"/>
          <w:szCs w:val="24"/>
        </w:rPr>
        <w:t> </w:t>
      </w:r>
      <w:r w:rsidRPr="00780C47">
        <w:rPr>
          <w:rFonts w:asciiTheme="majorHAnsi" w:hAnsiTheme="majorHAnsi" w:cstheme="majorHAnsi"/>
          <w:bCs/>
          <w:sz w:val="24"/>
          <w:szCs w:val="24"/>
        </w:rPr>
        <w:t>anonimowy telefon dla dzieci i młodzieży prowadzony od 2008</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roku przez Fundację Dajemy Dzieciom Siłę</w:t>
      </w:r>
    </w:p>
    <w:p w14:paraId="3D9C18FF" w14:textId="4E6EDB2C" w:rsidR="00FE0BF2" w:rsidRDefault="00FE0BF2" w:rsidP="00F173E1">
      <w:pPr>
        <w:pStyle w:val="Akapitzlist"/>
        <w:numPr>
          <w:ilvl w:val="0"/>
          <w:numId w:val="19"/>
        </w:numPr>
        <w:jc w:val="both"/>
        <w:rPr>
          <w:rFonts w:asciiTheme="majorHAnsi" w:hAnsiTheme="majorHAnsi" w:cstheme="majorHAnsi"/>
          <w:bCs/>
          <w:sz w:val="24"/>
          <w:szCs w:val="24"/>
        </w:rPr>
      </w:pPr>
      <w:r w:rsidRPr="00780C47">
        <w:rPr>
          <w:rFonts w:asciiTheme="majorHAnsi" w:hAnsiTheme="majorHAnsi" w:cstheme="majorHAnsi"/>
          <w:bCs/>
          <w:sz w:val="24"/>
          <w:szCs w:val="24"/>
        </w:rPr>
        <w:t>Dyżurnet.pl - to zespół ekspertów Naukowej i</w:t>
      </w:r>
      <w:r w:rsidR="00780C47" w:rsidRPr="00780C47">
        <w:rPr>
          <w:rFonts w:asciiTheme="majorHAnsi" w:hAnsiTheme="majorHAnsi" w:cstheme="majorHAnsi"/>
          <w:bCs/>
          <w:sz w:val="24"/>
          <w:szCs w:val="24"/>
        </w:rPr>
        <w:t> </w:t>
      </w:r>
      <w:r w:rsidRPr="00780C47">
        <w:rPr>
          <w:rFonts w:asciiTheme="majorHAnsi" w:hAnsiTheme="majorHAnsi" w:cstheme="majorHAnsi"/>
          <w:bCs/>
          <w:sz w:val="24"/>
          <w:szCs w:val="24"/>
        </w:rPr>
        <w:t>Akademickiej Sieci Komputerowej,</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działający jako punkt kontaktowy do zgłaszania nielegalnych treści w Internecie.</w:t>
      </w:r>
      <w:r w:rsidR="00780C47" w:rsidRPr="00780C47">
        <w:rPr>
          <w:rFonts w:asciiTheme="majorHAnsi" w:hAnsiTheme="majorHAnsi" w:cstheme="majorHAnsi"/>
          <w:bCs/>
          <w:sz w:val="24"/>
          <w:szCs w:val="24"/>
        </w:rPr>
        <w:t xml:space="preserve"> </w:t>
      </w:r>
      <w:r w:rsidRPr="00780C47">
        <w:rPr>
          <w:rFonts w:asciiTheme="majorHAnsi" w:hAnsiTheme="majorHAnsi" w:cstheme="majorHAnsi"/>
          <w:bCs/>
          <w:sz w:val="24"/>
          <w:szCs w:val="24"/>
        </w:rPr>
        <w:t>Dyżurnet.pl przyjmuje anonimowe zgłoszenia za pomocą:</w:t>
      </w:r>
    </w:p>
    <w:p w14:paraId="2877C8B4" w14:textId="024F6568" w:rsidR="00FE0BF2" w:rsidRDefault="00FE0BF2" w:rsidP="00F173E1">
      <w:pPr>
        <w:pStyle w:val="Akapitzlist"/>
        <w:numPr>
          <w:ilvl w:val="0"/>
          <w:numId w:val="20"/>
        </w:numPr>
        <w:jc w:val="both"/>
        <w:rPr>
          <w:rFonts w:asciiTheme="majorHAnsi" w:hAnsiTheme="majorHAnsi" w:cstheme="majorHAnsi"/>
          <w:bCs/>
          <w:sz w:val="24"/>
          <w:szCs w:val="24"/>
        </w:rPr>
      </w:pPr>
      <w:r w:rsidRPr="00780C47">
        <w:rPr>
          <w:rFonts w:asciiTheme="majorHAnsi" w:hAnsiTheme="majorHAnsi" w:cstheme="majorHAnsi"/>
          <w:bCs/>
          <w:sz w:val="24"/>
          <w:szCs w:val="24"/>
        </w:rPr>
        <w:t xml:space="preserve">formularza internetowego: </w:t>
      </w:r>
      <w:hyperlink r:id="rId9" w:history="1">
        <w:r w:rsidR="00780C47" w:rsidRPr="00640E69">
          <w:rPr>
            <w:rStyle w:val="Hipercze"/>
            <w:rFonts w:asciiTheme="majorHAnsi" w:hAnsiTheme="majorHAnsi" w:cstheme="majorHAnsi"/>
            <w:bCs/>
            <w:sz w:val="24"/>
            <w:szCs w:val="24"/>
          </w:rPr>
          <w:t>https://dyzurnet.pl/formularz/</w:t>
        </w:r>
      </w:hyperlink>
    </w:p>
    <w:p w14:paraId="165B619B" w14:textId="17CDB5FC" w:rsidR="00FE0BF2" w:rsidRDefault="00FE0BF2" w:rsidP="00F173E1">
      <w:pPr>
        <w:pStyle w:val="Akapitzlist"/>
        <w:numPr>
          <w:ilvl w:val="0"/>
          <w:numId w:val="20"/>
        </w:numPr>
        <w:jc w:val="both"/>
        <w:rPr>
          <w:rFonts w:asciiTheme="majorHAnsi" w:hAnsiTheme="majorHAnsi" w:cstheme="majorHAnsi"/>
          <w:bCs/>
          <w:sz w:val="24"/>
          <w:szCs w:val="24"/>
        </w:rPr>
      </w:pPr>
      <w:r w:rsidRPr="00780C47">
        <w:rPr>
          <w:rFonts w:asciiTheme="majorHAnsi" w:hAnsiTheme="majorHAnsi" w:cstheme="majorHAnsi"/>
          <w:bCs/>
          <w:sz w:val="24"/>
          <w:szCs w:val="24"/>
        </w:rPr>
        <w:t xml:space="preserve">pocztą elektroniczną: </w:t>
      </w:r>
      <w:hyperlink r:id="rId10" w:history="1">
        <w:r w:rsidR="00780C47" w:rsidRPr="00640E69">
          <w:rPr>
            <w:rStyle w:val="Hipercze"/>
            <w:rFonts w:asciiTheme="majorHAnsi" w:hAnsiTheme="majorHAnsi" w:cstheme="majorHAnsi"/>
            <w:bCs/>
            <w:sz w:val="24"/>
            <w:szCs w:val="24"/>
          </w:rPr>
          <w:t>dyzurnet@dyzurnet.pl</w:t>
        </w:r>
      </w:hyperlink>
    </w:p>
    <w:p w14:paraId="552FEC0E" w14:textId="6056AE54" w:rsidR="00A15DDA" w:rsidRPr="00780C47" w:rsidRDefault="00FE0BF2" w:rsidP="00F173E1">
      <w:pPr>
        <w:pStyle w:val="Akapitzlist"/>
        <w:numPr>
          <w:ilvl w:val="0"/>
          <w:numId w:val="20"/>
        </w:numPr>
        <w:jc w:val="both"/>
        <w:rPr>
          <w:rFonts w:asciiTheme="majorHAnsi" w:hAnsiTheme="majorHAnsi" w:cstheme="majorHAnsi"/>
          <w:bCs/>
          <w:sz w:val="24"/>
          <w:szCs w:val="24"/>
        </w:rPr>
      </w:pPr>
      <w:r w:rsidRPr="00780C47">
        <w:rPr>
          <w:rFonts w:asciiTheme="majorHAnsi" w:hAnsiTheme="majorHAnsi" w:cstheme="majorHAnsi"/>
          <w:bCs/>
          <w:sz w:val="24"/>
          <w:szCs w:val="24"/>
        </w:rPr>
        <w:t>telefonicznie: 801 615 005</w:t>
      </w:r>
    </w:p>
    <w:p w14:paraId="0FAD60A6" w14:textId="0DF7A614" w:rsidR="00687816" w:rsidRPr="005D3C40" w:rsidRDefault="00782F4D" w:rsidP="00782F4D">
      <w:pPr>
        <w:jc w:val="center"/>
        <w:rPr>
          <w:rFonts w:asciiTheme="majorHAnsi" w:hAnsiTheme="majorHAnsi" w:cstheme="majorHAnsi"/>
          <w:b/>
          <w:sz w:val="28"/>
          <w:szCs w:val="28"/>
        </w:rPr>
      </w:pPr>
      <w:r w:rsidRPr="005D3C40">
        <w:rPr>
          <w:rFonts w:asciiTheme="majorHAnsi" w:hAnsiTheme="majorHAnsi" w:cstheme="majorHAnsi"/>
          <w:b/>
          <w:sz w:val="28"/>
          <w:szCs w:val="28"/>
        </w:rPr>
        <w:t>ROZDIAŁ</w:t>
      </w:r>
      <w:r w:rsidR="00C91D9D" w:rsidRPr="005D3C40">
        <w:rPr>
          <w:rFonts w:asciiTheme="majorHAnsi" w:hAnsiTheme="majorHAnsi" w:cstheme="majorHAnsi"/>
          <w:b/>
          <w:sz w:val="28"/>
          <w:szCs w:val="28"/>
        </w:rPr>
        <w:t xml:space="preserve"> VI</w:t>
      </w:r>
      <w:r w:rsidR="00A87B8E">
        <w:rPr>
          <w:rFonts w:asciiTheme="majorHAnsi" w:hAnsiTheme="majorHAnsi" w:cstheme="majorHAnsi"/>
          <w:b/>
          <w:sz w:val="28"/>
          <w:szCs w:val="28"/>
        </w:rPr>
        <w:t>I</w:t>
      </w:r>
    </w:p>
    <w:p w14:paraId="096170B6" w14:textId="1A97D704" w:rsidR="00687816" w:rsidRPr="00F44642" w:rsidRDefault="00F44642" w:rsidP="00482E82">
      <w:pPr>
        <w:jc w:val="center"/>
        <w:rPr>
          <w:rFonts w:asciiTheme="majorHAnsi" w:hAnsiTheme="majorHAnsi" w:cstheme="majorHAnsi"/>
          <w:b/>
          <w:sz w:val="24"/>
          <w:szCs w:val="24"/>
        </w:rPr>
      </w:pPr>
      <w:r w:rsidRPr="00F44642">
        <w:rPr>
          <w:rFonts w:asciiTheme="majorHAnsi" w:hAnsiTheme="majorHAnsi" w:cstheme="majorHAnsi"/>
          <w:b/>
          <w:sz w:val="24"/>
          <w:szCs w:val="24"/>
        </w:rPr>
        <w:t>MONITORING STOSOWANIA POLITYKI</w:t>
      </w:r>
    </w:p>
    <w:p w14:paraId="7A2DB6A1" w14:textId="04D25B42" w:rsidR="00687816" w:rsidRPr="00F91EDC" w:rsidRDefault="00687816" w:rsidP="00F91EDC">
      <w:pPr>
        <w:jc w:val="center"/>
        <w:rPr>
          <w:rFonts w:asciiTheme="majorHAnsi" w:hAnsiTheme="majorHAnsi" w:cstheme="majorHAnsi"/>
          <w:b/>
          <w:sz w:val="24"/>
          <w:szCs w:val="24"/>
        </w:rPr>
      </w:pPr>
      <w:r w:rsidRPr="00F91EDC">
        <w:rPr>
          <w:rFonts w:asciiTheme="majorHAnsi" w:hAnsiTheme="majorHAnsi" w:cstheme="majorHAnsi"/>
          <w:b/>
          <w:sz w:val="24"/>
          <w:szCs w:val="24"/>
        </w:rPr>
        <w:t>§ 1</w:t>
      </w:r>
      <w:r w:rsidR="00A87B8E">
        <w:rPr>
          <w:rFonts w:asciiTheme="majorHAnsi" w:hAnsiTheme="majorHAnsi" w:cstheme="majorHAnsi"/>
          <w:b/>
          <w:sz w:val="24"/>
          <w:szCs w:val="24"/>
        </w:rPr>
        <w:t>7</w:t>
      </w:r>
    </w:p>
    <w:p w14:paraId="6E27E631" w14:textId="3B8C6223" w:rsidR="00687816" w:rsidRDefault="00687816" w:rsidP="00F173E1">
      <w:pPr>
        <w:pStyle w:val="Akapitzlist"/>
        <w:numPr>
          <w:ilvl w:val="0"/>
          <w:numId w:val="21"/>
        </w:numPr>
        <w:jc w:val="both"/>
        <w:rPr>
          <w:rFonts w:asciiTheme="majorHAnsi" w:hAnsiTheme="majorHAnsi" w:cstheme="majorHAnsi"/>
          <w:bCs/>
          <w:sz w:val="24"/>
          <w:szCs w:val="24"/>
        </w:rPr>
      </w:pPr>
      <w:r w:rsidRPr="00482E82">
        <w:rPr>
          <w:rFonts w:asciiTheme="majorHAnsi" w:hAnsiTheme="majorHAnsi" w:cstheme="majorHAnsi"/>
          <w:bCs/>
          <w:sz w:val="24"/>
          <w:szCs w:val="24"/>
        </w:rPr>
        <w:t>Dyrektor szkoły wyznacza psychologa szkolnego jako osobę odpowiedzialną za Politykę</w:t>
      </w:r>
      <w:r w:rsidR="00482E82" w:rsidRPr="00482E82">
        <w:rPr>
          <w:rFonts w:asciiTheme="majorHAnsi" w:hAnsiTheme="majorHAnsi" w:cstheme="majorHAnsi"/>
          <w:bCs/>
          <w:sz w:val="24"/>
          <w:szCs w:val="24"/>
        </w:rPr>
        <w:t xml:space="preserve"> </w:t>
      </w:r>
      <w:r w:rsidRPr="00482E82">
        <w:rPr>
          <w:rFonts w:asciiTheme="majorHAnsi" w:hAnsiTheme="majorHAnsi" w:cstheme="majorHAnsi"/>
          <w:bCs/>
          <w:sz w:val="24"/>
          <w:szCs w:val="24"/>
        </w:rPr>
        <w:t xml:space="preserve">ochrony dzieci przed krzywdzeniem w placówce. </w:t>
      </w:r>
    </w:p>
    <w:p w14:paraId="1504D030" w14:textId="54691538" w:rsidR="00687816" w:rsidRDefault="00687816" w:rsidP="00F173E1">
      <w:pPr>
        <w:pStyle w:val="Akapitzlist"/>
        <w:numPr>
          <w:ilvl w:val="0"/>
          <w:numId w:val="21"/>
        </w:numPr>
        <w:jc w:val="both"/>
        <w:rPr>
          <w:rFonts w:asciiTheme="majorHAnsi" w:hAnsiTheme="majorHAnsi" w:cstheme="majorHAnsi"/>
          <w:bCs/>
          <w:sz w:val="24"/>
          <w:szCs w:val="24"/>
        </w:rPr>
      </w:pPr>
      <w:r w:rsidRPr="00482E82">
        <w:rPr>
          <w:rFonts w:asciiTheme="majorHAnsi" w:hAnsiTheme="majorHAnsi" w:cstheme="majorHAnsi"/>
          <w:bCs/>
          <w:sz w:val="24"/>
          <w:szCs w:val="24"/>
        </w:rPr>
        <w:t xml:space="preserve">Osoba, o której mowa w punkcie poprzedzającym, jest odpowiedzialna za monitorowanie realizacji Polityki, za reagowanie na sygnały naruszenia Polityki oraz za proponowanie zmian </w:t>
      </w:r>
      <w:r w:rsidR="00482E82" w:rsidRPr="00482E82">
        <w:rPr>
          <w:rFonts w:asciiTheme="majorHAnsi" w:hAnsiTheme="majorHAnsi" w:cstheme="majorHAnsi"/>
          <w:bCs/>
          <w:sz w:val="24"/>
          <w:szCs w:val="24"/>
        </w:rPr>
        <w:t xml:space="preserve"> </w:t>
      </w:r>
      <w:r w:rsidRPr="00482E82">
        <w:rPr>
          <w:rFonts w:asciiTheme="majorHAnsi" w:hAnsiTheme="majorHAnsi" w:cstheme="majorHAnsi"/>
          <w:bCs/>
          <w:sz w:val="24"/>
          <w:szCs w:val="24"/>
        </w:rPr>
        <w:t>w Polityce.</w:t>
      </w:r>
    </w:p>
    <w:p w14:paraId="4D78D0F3" w14:textId="77777777" w:rsidR="00A3276F" w:rsidRDefault="00687816" w:rsidP="00F173E1">
      <w:pPr>
        <w:pStyle w:val="Akapitzlist"/>
        <w:numPr>
          <w:ilvl w:val="0"/>
          <w:numId w:val="21"/>
        </w:numPr>
        <w:jc w:val="both"/>
        <w:rPr>
          <w:rFonts w:asciiTheme="majorHAnsi" w:hAnsiTheme="majorHAnsi" w:cstheme="majorHAnsi"/>
          <w:bCs/>
          <w:sz w:val="24"/>
          <w:szCs w:val="24"/>
        </w:rPr>
      </w:pPr>
      <w:r w:rsidRPr="00A3276F">
        <w:rPr>
          <w:rFonts w:asciiTheme="majorHAnsi" w:hAnsiTheme="majorHAnsi" w:cstheme="majorHAnsi"/>
          <w:bCs/>
          <w:sz w:val="24"/>
          <w:szCs w:val="24"/>
        </w:rPr>
        <w:t>Osoba, o której mowa w pkt. 1 niniejszego paragrafu, przeprowadza wśród pracowników placówki, raz na 6 miesięcy, ankietę monitoruj</w:t>
      </w:r>
      <w:r w:rsidR="00A3276F" w:rsidRPr="00A3276F">
        <w:rPr>
          <w:rFonts w:asciiTheme="majorHAnsi" w:hAnsiTheme="majorHAnsi" w:cstheme="majorHAnsi"/>
          <w:bCs/>
          <w:sz w:val="24"/>
          <w:szCs w:val="24"/>
        </w:rPr>
        <w:t>ącą poziom realizacji Polityki.</w:t>
      </w:r>
    </w:p>
    <w:p w14:paraId="3077A414" w14:textId="4164A773" w:rsidR="00687816" w:rsidRPr="00A3276F" w:rsidRDefault="00687816" w:rsidP="00F173E1">
      <w:pPr>
        <w:pStyle w:val="Akapitzlist"/>
        <w:numPr>
          <w:ilvl w:val="0"/>
          <w:numId w:val="21"/>
        </w:numPr>
        <w:jc w:val="both"/>
        <w:rPr>
          <w:rFonts w:asciiTheme="majorHAnsi" w:hAnsiTheme="majorHAnsi" w:cstheme="majorHAnsi"/>
          <w:bCs/>
          <w:sz w:val="24"/>
          <w:szCs w:val="24"/>
        </w:rPr>
      </w:pPr>
      <w:r w:rsidRPr="00A3276F">
        <w:rPr>
          <w:rFonts w:asciiTheme="majorHAnsi" w:hAnsiTheme="majorHAnsi" w:cstheme="majorHAnsi"/>
          <w:bCs/>
          <w:sz w:val="24"/>
          <w:szCs w:val="24"/>
        </w:rPr>
        <w:t xml:space="preserve">W ankiecie pracownicy placówki mogą proponować zmiany Polityki oraz wskazywać naruszenia Polityki w placówce. </w:t>
      </w:r>
    </w:p>
    <w:p w14:paraId="2C3B9E09" w14:textId="2AD9FC60" w:rsidR="00687816" w:rsidRDefault="00687816" w:rsidP="00F173E1">
      <w:pPr>
        <w:pStyle w:val="Akapitzlist"/>
        <w:numPr>
          <w:ilvl w:val="0"/>
          <w:numId w:val="21"/>
        </w:numPr>
        <w:jc w:val="both"/>
        <w:rPr>
          <w:rFonts w:asciiTheme="majorHAnsi" w:hAnsiTheme="majorHAnsi" w:cstheme="majorHAnsi"/>
          <w:bCs/>
          <w:sz w:val="24"/>
          <w:szCs w:val="24"/>
        </w:rPr>
      </w:pPr>
      <w:r w:rsidRPr="00482E82">
        <w:rPr>
          <w:rFonts w:asciiTheme="majorHAnsi" w:hAnsiTheme="majorHAnsi" w:cstheme="majorHAnsi"/>
          <w:bCs/>
          <w:sz w:val="24"/>
          <w:szCs w:val="24"/>
        </w:rPr>
        <w:t>Osoba o której mowa w pkt. 1 niniejszego paragrafu, dokonuje opracowania wypełnionych przez pracowników szkoły ankiet. Sporządza na tej podstawie raport z</w:t>
      </w:r>
      <w:r w:rsidR="004D7E93">
        <w:rPr>
          <w:rFonts w:asciiTheme="majorHAnsi" w:hAnsiTheme="majorHAnsi" w:cstheme="majorHAnsi"/>
          <w:bCs/>
          <w:sz w:val="24"/>
          <w:szCs w:val="24"/>
        </w:rPr>
        <w:t> </w:t>
      </w:r>
      <w:r w:rsidRPr="00482E82">
        <w:rPr>
          <w:rFonts w:asciiTheme="majorHAnsi" w:hAnsiTheme="majorHAnsi" w:cstheme="majorHAnsi"/>
          <w:bCs/>
          <w:sz w:val="24"/>
          <w:szCs w:val="24"/>
        </w:rPr>
        <w:t xml:space="preserve">monitoringu, który następnie przekazuje dyrektorowi szkoły. </w:t>
      </w:r>
    </w:p>
    <w:p w14:paraId="292CD0C5" w14:textId="02068F43" w:rsidR="00687816" w:rsidRDefault="00687816" w:rsidP="00F173E1">
      <w:pPr>
        <w:pStyle w:val="Akapitzlist"/>
        <w:numPr>
          <w:ilvl w:val="0"/>
          <w:numId w:val="21"/>
        </w:numPr>
        <w:jc w:val="both"/>
        <w:rPr>
          <w:rFonts w:asciiTheme="majorHAnsi" w:hAnsiTheme="majorHAnsi" w:cstheme="majorHAnsi"/>
          <w:bCs/>
          <w:sz w:val="24"/>
          <w:szCs w:val="24"/>
        </w:rPr>
      </w:pPr>
      <w:r w:rsidRPr="00482E82">
        <w:rPr>
          <w:rFonts w:asciiTheme="majorHAnsi" w:hAnsiTheme="majorHAnsi" w:cstheme="majorHAnsi"/>
          <w:bCs/>
          <w:sz w:val="24"/>
          <w:szCs w:val="24"/>
        </w:rPr>
        <w:t xml:space="preserve">Uwagi dotyczące realizacji Polityki na bieżąco mogą zgłaszać dyrektorowi placówki, </w:t>
      </w:r>
      <w:r w:rsidR="00B15983" w:rsidRPr="00482E82">
        <w:rPr>
          <w:rFonts w:asciiTheme="majorHAnsi" w:hAnsiTheme="majorHAnsi" w:cstheme="majorHAnsi"/>
          <w:bCs/>
          <w:sz w:val="24"/>
          <w:szCs w:val="24"/>
        </w:rPr>
        <w:t>pedagogowi</w:t>
      </w:r>
      <w:r w:rsidRPr="00482E82">
        <w:rPr>
          <w:rFonts w:asciiTheme="majorHAnsi" w:hAnsiTheme="majorHAnsi" w:cstheme="majorHAnsi"/>
          <w:bCs/>
          <w:sz w:val="24"/>
          <w:szCs w:val="24"/>
        </w:rPr>
        <w:t xml:space="preserve"> bądź wychowawcom podczas zebrań i konsultacji rodzice/opiekunowie prawni. </w:t>
      </w:r>
    </w:p>
    <w:p w14:paraId="5C8E23A2" w14:textId="400D7A35" w:rsidR="00687816" w:rsidRDefault="00687816" w:rsidP="00F173E1">
      <w:pPr>
        <w:pStyle w:val="Akapitzlist"/>
        <w:numPr>
          <w:ilvl w:val="0"/>
          <w:numId w:val="21"/>
        </w:numPr>
        <w:jc w:val="both"/>
        <w:rPr>
          <w:rFonts w:asciiTheme="majorHAnsi" w:hAnsiTheme="majorHAnsi" w:cstheme="majorHAnsi"/>
          <w:bCs/>
          <w:sz w:val="24"/>
          <w:szCs w:val="24"/>
        </w:rPr>
      </w:pPr>
      <w:r w:rsidRPr="00482E82">
        <w:rPr>
          <w:rFonts w:asciiTheme="majorHAnsi" w:hAnsiTheme="majorHAnsi" w:cstheme="majorHAnsi"/>
          <w:bCs/>
          <w:sz w:val="24"/>
          <w:szCs w:val="24"/>
        </w:rPr>
        <w:t xml:space="preserve">Dyrektor wprowadza do Polityki niezbędne zmiany i ogłasza pracownikom placówki oraz rodzicom nowe brzmienie Polityki. </w:t>
      </w:r>
    </w:p>
    <w:p w14:paraId="1F633DCD" w14:textId="4E7FB080" w:rsidR="009C3A58" w:rsidRPr="009C3A58" w:rsidRDefault="009C3A58" w:rsidP="009C3A58">
      <w:pPr>
        <w:ind w:left="360"/>
        <w:jc w:val="center"/>
        <w:rPr>
          <w:rFonts w:asciiTheme="majorHAnsi" w:hAnsiTheme="majorHAnsi" w:cstheme="majorHAnsi"/>
          <w:b/>
          <w:sz w:val="24"/>
          <w:szCs w:val="24"/>
        </w:rPr>
      </w:pPr>
      <w:r w:rsidRPr="009C3A58">
        <w:rPr>
          <w:rFonts w:asciiTheme="majorHAnsi" w:hAnsiTheme="majorHAnsi" w:cstheme="majorHAnsi"/>
          <w:b/>
          <w:sz w:val="24"/>
          <w:szCs w:val="24"/>
        </w:rPr>
        <w:t>ROZDZIAŁ VII</w:t>
      </w:r>
      <w:r w:rsidR="00A87B8E">
        <w:rPr>
          <w:rFonts w:asciiTheme="majorHAnsi" w:hAnsiTheme="majorHAnsi" w:cstheme="majorHAnsi"/>
          <w:b/>
          <w:sz w:val="24"/>
          <w:szCs w:val="24"/>
        </w:rPr>
        <w:t>I</w:t>
      </w:r>
    </w:p>
    <w:p w14:paraId="3D46AFEC" w14:textId="5138595E" w:rsidR="009C3A58" w:rsidRPr="009C3A58" w:rsidRDefault="00F44642" w:rsidP="009C3A58">
      <w:pPr>
        <w:ind w:left="360"/>
        <w:jc w:val="center"/>
        <w:rPr>
          <w:rFonts w:asciiTheme="majorHAnsi" w:hAnsiTheme="majorHAnsi" w:cstheme="majorHAnsi"/>
          <w:b/>
          <w:sz w:val="24"/>
          <w:szCs w:val="24"/>
        </w:rPr>
      </w:pPr>
      <w:r w:rsidRPr="009C3A58">
        <w:rPr>
          <w:rFonts w:asciiTheme="majorHAnsi" w:hAnsiTheme="majorHAnsi" w:cstheme="majorHAnsi"/>
          <w:b/>
          <w:sz w:val="24"/>
          <w:szCs w:val="24"/>
        </w:rPr>
        <w:t>PRZEPISY KOŃCOWE</w:t>
      </w:r>
    </w:p>
    <w:p w14:paraId="5BD7D164" w14:textId="0EB9D256" w:rsidR="009C3A58" w:rsidRPr="006838EB" w:rsidRDefault="009C3A58" w:rsidP="006838EB">
      <w:pPr>
        <w:ind w:left="360"/>
        <w:jc w:val="center"/>
        <w:rPr>
          <w:rFonts w:asciiTheme="majorHAnsi" w:hAnsiTheme="majorHAnsi" w:cstheme="majorHAnsi"/>
          <w:b/>
          <w:sz w:val="24"/>
          <w:szCs w:val="24"/>
        </w:rPr>
      </w:pPr>
      <w:r w:rsidRPr="006838EB">
        <w:rPr>
          <w:rFonts w:asciiTheme="majorHAnsi" w:hAnsiTheme="majorHAnsi" w:cstheme="majorHAnsi"/>
          <w:b/>
          <w:sz w:val="24"/>
          <w:szCs w:val="24"/>
        </w:rPr>
        <w:t>§1</w:t>
      </w:r>
      <w:r w:rsidR="00A87B8E">
        <w:rPr>
          <w:rFonts w:asciiTheme="majorHAnsi" w:hAnsiTheme="majorHAnsi" w:cstheme="majorHAnsi"/>
          <w:b/>
          <w:sz w:val="24"/>
          <w:szCs w:val="24"/>
        </w:rPr>
        <w:t>8</w:t>
      </w:r>
    </w:p>
    <w:p w14:paraId="7885C557" w14:textId="2BAACA29" w:rsidR="009C3A58" w:rsidRPr="009C3A58" w:rsidRDefault="009C3A58" w:rsidP="009C3A58">
      <w:pPr>
        <w:pStyle w:val="Akapitzlist"/>
        <w:numPr>
          <w:ilvl w:val="0"/>
          <w:numId w:val="25"/>
        </w:numPr>
        <w:jc w:val="both"/>
        <w:rPr>
          <w:rFonts w:asciiTheme="majorHAnsi" w:hAnsiTheme="majorHAnsi" w:cstheme="majorHAnsi"/>
          <w:bCs/>
          <w:sz w:val="24"/>
          <w:szCs w:val="24"/>
        </w:rPr>
      </w:pPr>
      <w:r w:rsidRPr="009C3A58">
        <w:rPr>
          <w:rFonts w:asciiTheme="majorHAnsi" w:hAnsiTheme="majorHAnsi" w:cstheme="majorHAnsi"/>
          <w:bCs/>
          <w:sz w:val="24"/>
          <w:szCs w:val="24"/>
        </w:rPr>
        <w:t>Polityka wchodzi w życie z dniem jej ogłoszenia.</w:t>
      </w:r>
    </w:p>
    <w:p w14:paraId="5FDEABB5" w14:textId="69268D8E" w:rsidR="009C3A58" w:rsidRPr="006838EB" w:rsidRDefault="009C3A58" w:rsidP="00B34784">
      <w:pPr>
        <w:pStyle w:val="Akapitzlist"/>
        <w:numPr>
          <w:ilvl w:val="0"/>
          <w:numId w:val="25"/>
        </w:numPr>
        <w:jc w:val="both"/>
        <w:rPr>
          <w:rFonts w:asciiTheme="majorHAnsi" w:hAnsiTheme="majorHAnsi" w:cstheme="majorHAnsi"/>
          <w:bCs/>
          <w:sz w:val="24"/>
          <w:szCs w:val="24"/>
        </w:rPr>
      </w:pPr>
      <w:r w:rsidRPr="006838EB">
        <w:rPr>
          <w:rFonts w:asciiTheme="majorHAnsi" w:hAnsiTheme="majorHAnsi" w:cstheme="majorHAnsi"/>
          <w:bCs/>
          <w:sz w:val="24"/>
          <w:szCs w:val="24"/>
        </w:rPr>
        <w:t>Ogłoszenie Polityki następuje w sposób dostępny dla pracowników szkoły i</w:t>
      </w:r>
      <w:r w:rsidR="006838EB" w:rsidRPr="006838EB">
        <w:rPr>
          <w:rFonts w:asciiTheme="majorHAnsi" w:hAnsiTheme="majorHAnsi" w:cstheme="majorHAnsi"/>
          <w:bCs/>
          <w:sz w:val="24"/>
          <w:szCs w:val="24"/>
        </w:rPr>
        <w:t> </w:t>
      </w:r>
      <w:r w:rsidRPr="006838EB">
        <w:rPr>
          <w:rFonts w:asciiTheme="majorHAnsi" w:hAnsiTheme="majorHAnsi" w:cstheme="majorHAnsi"/>
          <w:bCs/>
          <w:sz w:val="24"/>
          <w:szCs w:val="24"/>
        </w:rPr>
        <w:t>rodziców/opiekunów prawnych poprzez zapoznanie z treścią dokumentu podczas posiedzenia Rady Pedagogicznej, zebrania z rodzicami o</w:t>
      </w:r>
      <w:r w:rsidR="006838EB">
        <w:rPr>
          <w:rFonts w:asciiTheme="majorHAnsi" w:hAnsiTheme="majorHAnsi" w:cstheme="majorHAnsi"/>
          <w:bCs/>
          <w:sz w:val="24"/>
          <w:szCs w:val="24"/>
        </w:rPr>
        <w:t xml:space="preserve">raz zamieszczenia dokumentu na </w:t>
      </w:r>
      <w:r w:rsidRPr="006838EB">
        <w:rPr>
          <w:rFonts w:asciiTheme="majorHAnsi" w:hAnsiTheme="majorHAnsi" w:cstheme="majorHAnsi"/>
          <w:bCs/>
          <w:sz w:val="24"/>
          <w:szCs w:val="24"/>
        </w:rPr>
        <w:t>stronie Internetowej szkoły.</w:t>
      </w:r>
    </w:p>
    <w:p w14:paraId="60160770" w14:textId="77777777" w:rsidR="009C3A58" w:rsidRPr="009C3A58" w:rsidRDefault="009C3A58" w:rsidP="009C3A58">
      <w:pPr>
        <w:ind w:left="360"/>
        <w:jc w:val="both"/>
        <w:rPr>
          <w:rFonts w:asciiTheme="majorHAnsi" w:hAnsiTheme="majorHAnsi" w:cstheme="majorHAnsi"/>
          <w:bCs/>
          <w:sz w:val="24"/>
          <w:szCs w:val="24"/>
        </w:rPr>
      </w:pPr>
    </w:p>
    <w:p w14:paraId="365DEA3C" w14:textId="7A30CE05" w:rsidR="00687816" w:rsidRPr="00061E95" w:rsidRDefault="00687816" w:rsidP="00061E95">
      <w:pPr>
        <w:jc w:val="center"/>
        <w:rPr>
          <w:rFonts w:asciiTheme="majorHAnsi" w:hAnsiTheme="majorHAnsi" w:cstheme="majorHAnsi"/>
          <w:b/>
          <w:sz w:val="24"/>
          <w:szCs w:val="24"/>
        </w:rPr>
      </w:pPr>
    </w:p>
    <w:sectPr w:rsidR="00687816" w:rsidRPr="00061E95">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8158" w14:textId="77777777" w:rsidR="008431AD" w:rsidRDefault="008431AD">
      <w:pPr>
        <w:spacing w:after="0" w:line="240" w:lineRule="auto"/>
      </w:pPr>
      <w:r>
        <w:separator/>
      </w:r>
    </w:p>
  </w:endnote>
  <w:endnote w:type="continuationSeparator" w:id="0">
    <w:p w14:paraId="7FC2DE24" w14:textId="77777777" w:rsidR="008431AD" w:rsidRDefault="0084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6A39" w14:textId="503B3357" w:rsidR="00183838" w:rsidRDefault="00183838">
    <w:pPr>
      <w:pBdr>
        <w:top w:val="nil"/>
        <w:left w:val="nil"/>
        <w:bottom w:val="nil"/>
        <w:right w:val="nil"/>
        <w:between w:val="nil"/>
      </w:pBdr>
      <w:tabs>
        <w:tab w:val="center" w:pos="4536"/>
        <w:tab w:val="right" w:pos="9072"/>
      </w:tabs>
      <w:spacing w:after="0" w:line="240" w:lineRule="auto"/>
      <w:jc w:val="right"/>
      <w:rPr>
        <w:color w:val="000000"/>
        <w:sz w:val="28"/>
        <w:szCs w:val="28"/>
      </w:rPr>
    </w:pPr>
    <w:r>
      <w:rPr>
        <w:color w:val="000000"/>
        <w:sz w:val="28"/>
        <w:szCs w:val="28"/>
      </w:rPr>
      <w:t xml:space="preserve">str. </w:t>
    </w:r>
    <w:r>
      <w:rPr>
        <w:color w:val="000000"/>
      </w:rPr>
      <w:fldChar w:fldCharType="begin"/>
    </w:r>
    <w:r>
      <w:rPr>
        <w:color w:val="000000"/>
      </w:rPr>
      <w:instrText>PAGE</w:instrText>
    </w:r>
    <w:r>
      <w:rPr>
        <w:color w:val="000000"/>
      </w:rPr>
      <w:fldChar w:fldCharType="separate"/>
    </w:r>
    <w:r w:rsidR="008431AD">
      <w:rPr>
        <w:noProof/>
        <w:color w:val="000000"/>
      </w:rPr>
      <w:t>1</w:t>
    </w:r>
    <w:r>
      <w:rPr>
        <w:color w:val="000000"/>
      </w:rPr>
      <w:fldChar w:fldCharType="end"/>
    </w:r>
  </w:p>
  <w:p w14:paraId="0F43D730" w14:textId="77777777" w:rsidR="00183838" w:rsidRDefault="0018383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EFA9" w14:textId="77777777" w:rsidR="008431AD" w:rsidRDefault="008431AD">
      <w:pPr>
        <w:spacing w:after="0" w:line="240" w:lineRule="auto"/>
      </w:pPr>
      <w:r>
        <w:separator/>
      </w:r>
    </w:p>
  </w:footnote>
  <w:footnote w:type="continuationSeparator" w:id="0">
    <w:p w14:paraId="18288F53" w14:textId="77777777" w:rsidR="008431AD" w:rsidRDefault="0084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A6CF" w14:textId="49822897" w:rsidR="00B970EE" w:rsidRPr="00B970EE" w:rsidRDefault="00B970EE" w:rsidP="00B970EE">
    <w:pPr>
      <w:spacing w:line="360" w:lineRule="auto"/>
      <w:rPr>
        <w:sz w:val="14"/>
      </w:rPr>
    </w:pPr>
    <w:r w:rsidRPr="00B970EE">
      <w:rPr>
        <w:sz w:val="14"/>
      </w:rPr>
      <w:t xml:space="preserve">Załącznik nr 1 do </w:t>
    </w:r>
    <w:r w:rsidRPr="00B970EE">
      <w:rPr>
        <w:b/>
        <w:sz w:val="14"/>
      </w:rPr>
      <w:t>z</w:t>
    </w:r>
    <w:r w:rsidRPr="00B970EE">
      <w:rPr>
        <w:b/>
        <w:sz w:val="14"/>
      </w:rPr>
      <w:t>arządzenie nr 1</w:t>
    </w:r>
    <w:r w:rsidRPr="00B970EE">
      <w:rPr>
        <w:sz w:val="14"/>
      </w:rPr>
      <w:t>/2024 Dyrektora Szkoły Podstawowej Nr65 w Łodzi z dnia 24 stycznia 2024 r. w sprawie wprowadzenia do stosowania Polityki Ochrony Dzieci Przed Krzywdzeniem</w:t>
    </w:r>
  </w:p>
  <w:p w14:paraId="6B33A70F" w14:textId="558CC8EC" w:rsidR="00B970EE" w:rsidRDefault="00B970E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2C"/>
    <w:multiLevelType w:val="hybridMultilevel"/>
    <w:tmpl w:val="DFD47DA8"/>
    <w:lvl w:ilvl="0" w:tplc="04150017">
      <w:start w:val="1"/>
      <w:numFmt w:val="lowerLetter"/>
      <w:lvlText w:val="%1)"/>
      <w:lvlJc w:val="left"/>
      <w:pPr>
        <w:ind w:left="1080" w:hanging="360"/>
      </w:pPr>
    </w:lvl>
    <w:lvl w:ilvl="1" w:tplc="FD5EBC0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260A1"/>
    <w:multiLevelType w:val="hybridMultilevel"/>
    <w:tmpl w:val="849252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1C513D"/>
    <w:multiLevelType w:val="hybridMultilevel"/>
    <w:tmpl w:val="9E0E2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BF4A29"/>
    <w:multiLevelType w:val="hybridMultilevel"/>
    <w:tmpl w:val="A928D128"/>
    <w:lvl w:ilvl="0" w:tplc="4F5009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6765C"/>
    <w:multiLevelType w:val="hybridMultilevel"/>
    <w:tmpl w:val="DE6671CA"/>
    <w:lvl w:ilvl="0" w:tplc="EA44DAE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22126"/>
    <w:multiLevelType w:val="hybridMultilevel"/>
    <w:tmpl w:val="D6365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4F06AD"/>
    <w:multiLevelType w:val="hybridMultilevel"/>
    <w:tmpl w:val="90CC6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0782B"/>
    <w:multiLevelType w:val="hybridMultilevel"/>
    <w:tmpl w:val="9AB2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35318"/>
    <w:multiLevelType w:val="hybridMultilevel"/>
    <w:tmpl w:val="10F4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E45FC"/>
    <w:multiLevelType w:val="hybridMultilevel"/>
    <w:tmpl w:val="09A0C3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9512E6"/>
    <w:multiLevelType w:val="hybridMultilevel"/>
    <w:tmpl w:val="7A9C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A3158D"/>
    <w:multiLevelType w:val="hybridMultilevel"/>
    <w:tmpl w:val="DFDE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634A6"/>
    <w:multiLevelType w:val="hybridMultilevel"/>
    <w:tmpl w:val="F2122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2682C"/>
    <w:multiLevelType w:val="hybridMultilevel"/>
    <w:tmpl w:val="54362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E72C0"/>
    <w:multiLevelType w:val="hybridMultilevel"/>
    <w:tmpl w:val="26C48E6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5" w15:restartNumberingAfterBreak="0">
    <w:nsid w:val="456A404C"/>
    <w:multiLevelType w:val="hybridMultilevel"/>
    <w:tmpl w:val="A63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C6E5F"/>
    <w:multiLevelType w:val="hybridMultilevel"/>
    <w:tmpl w:val="3964003A"/>
    <w:lvl w:ilvl="0" w:tplc="9B2096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553D3"/>
    <w:multiLevelType w:val="hybridMultilevel"/>
    <w:tmpl w:val="235CCF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02B1979"/>
    <w:multiLevelType w:val="hybridMultilevel"/>
    <w:tmpl w:val="FD369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1A58D5"/>
    <w:multiLevelType w:val="hybridMultilevel"/>
    <w:tmpl w:val="7CBA8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98556E"/>
    <w:multiLevelType w:val="hybridMultilevel"/>
    <w:tmpl w:val="36D8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F8203F"/>
    <w:multiLevelType w:val="hybridMultilevel"/>
    <w:tmpl w:val="8F2AD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D1147C"/>
    <w:multiLevelType w:val="hybridMultilevel"/>
    <w:tmpl w:val="F9C23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1661A"/>
    <w:multiLevelType w:val="hybridMultilevel"/>
    <w:tmpl w:val="320659C6"/>
    <w:lvl w:ilvl="0" w:tplc="921CB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A94A90"/>
    <w:multiLevelType w:val="hybridMultilevel"/>
    <w:tmpl w:val="89806A12"/>
    <w:lvl w:ilvl="0" w:tplc="921CB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
  </w:num>
  <w:num w:numId="3">
    <w:abstractNumId w:val="21"/>
  </w:num>
  <w:num w:numId="4">
    <w:abstractNumId w:val="11"/>
  </w:num>
  <w:num w:numId="5">
    <w:abstractNumId w:val="2"/>
  </w:num>
  <w:num w:numId="6">
    <w:abstractNumId w:val="23"/>
  </w:num>
  <w:num w:numId="7">
    <w:abstractNumId w:val="24"/>
  </w:num>
  <w:num w:numId="8">
    <w:abstractNumId w:val="9"/>
  </w:num>
  <w:num w:numId="9">
    <w:abstractNumId w:val="0"/>
  </w:num>
  <w:num w:numId="10">
    <w:abstractNumId w:val="12"/>
  </w:num>
  <w:num w:numId="11">
    <w:abstractNumId w:val="22"/>
  </w:num>
  <w:num w:numId="12">
    <w:abstractNumId w:val="18"/>
  </w:num>
  <w:num w:numId="13">
    <w:abstractNumId w:val="10"/>
  </w:num>
  <w:num w:numId="14">
    <w:abstractNumId w:val="8"/>
  </w:num>
  <w:num w:numId="15">
    <w:abstractNumId w:val="7"/>
  </w:num>
  <w:num w:numId="16">
    <w:abstractNumId w:val="19"/>
  </w:num>
  <w:num w:numId="17">
    <w:abstractNumId w:val="15"/>
  </w:num>
  <w:num w:numId="18">
    <w:abstractNumId w:val="14"/>
  </w:num>
  <w:num w:numId="19">
    <w:abstractNumId w:val="1"/>
  </w:num>
  <w:num w:numId="20">
    <w:abstractNumId w:val="17"/>
  </w:num>
  <w:num w:numId="21">
    <w:abstractNumId w:val="16"/>
  </w:num>
  <w:num w:numId="22">
    <w:abstractNumId w:val="13"/>
  </w:num>
  <w:num w:numId="23">
    <w:abstractNumId w:val="5"/>
  </w:num>
  <w:num w:numId="24">
    <w:abstractNumId w:val="4"/>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52"/>
    <w:rsid w:val="00001412"/>
    <w:rsid w:val="00010805"/>
    <w:rsid w:val="00011853"/>
    <w:rsid w:val="00012F9E"/>
    <w:rsid w:val="00040B40"/>
    <w:rsid w:val="000415E3"/>
    <w:rsid w:val="00046A9D"/>
    <w:rsid w:val="000547B1"/>
    <w:rsid w:val="00061E95"/>
    <w:rsid w:val="000867EC"/>
    <w:rsid w:val="000B2D68"/>
    <w:rsid w:val="000B3532"/>
    <w:rsid w:val="000C0715"/>
    <w:rsid w:val="000C1F51"/>
    <w:rsid w:val="000D2D49"/>
    <w:rsid w:val="000D30B8"/>
    <w:rsid w:val="000D4EFD"/>
    <w:rsid w:val="000F678D"/>
    <w:rsid w:val="00103DD8"/>
    <w:rsid w:val="00104415"/>
    <w:rsid w:val="001127E3"/>
    <w:rsid w:val="00132498"/>
    <w:rsid w:val="0013475D"/>
    <w:rsid w:val="00141139"/>
    <w:rsid w:val="00150B62"/>
    <w:rsid w:val="00156F7F"/>
    <w:rsid w:val="001660C3"/>
    <w:rsid w:val="00170A9A"/>
    <w:rsid w:val="001740B9"/>
    <w:rsid w:val="00176054"/>
    <w:rsid w:val="00176CF9"/>
    <w:rsid w:val="00177CB9"/>
    <w:rsid w:val="00183838"/>
    <w:rsid w:val="001908C0"/>
    <w:rsid w:val="00196B42"/>
    <w:rsid w:val="001A07FA"/>
    <w:rsid w:val="001B1137"/>
    <w:rsid w:val="001D0AC6"/>
    <w:rsid w:val="001D7AE5"/>
    <w:rsid w:val="001F6FBF"/>
    <w:rsid w:val="0020612C"/>
    <w:rsid w:val="00212B91"/>
    <w:rsid w:val="002139EB"/>
    <w:rsid w:val="00214AAF"/>
    <w:rsid w:val="00220B51"/>
    <w:rsid w:val="00225F4B"/>
    <w:rsid w:val="00233578"/>
    <w:rsid w:val="00235EFD"/>
    <w:rsid w:val="0025076D"/>
    <w:rsid w:val="002545E6"/>
    <w:rsid w:val="0026228F"/>
    <w:rsid w:val="00264EAA"/>
    <w:rsid w:val="00275A7C"/>
    <w:rsid w:val="0028341F"/>
    <w:rsid w:val="0028793D"/>
    <w:rsid w:val="00290616"/>
    <w:rsid w:val="00291491"/>
    <w:rsid w:val="00291E20"/>
    <w:rsid w:val="002A71D6"/>
    <w:rsid w:val="002C7BD1"/>
    <w:rsid w:val="002D15E9"/>
    <w:rsid w:val="002D7648"/>
    <w:rsid w:val="002F096B"/>
    <w:rsid w:val="00303928"/>
    <w:rsid w:val="0030744D"/>
    <w:rsid w:val="0033213C"/>
    <w:rsid w:val="0034111F"/>
    <w:rsid w:val="00351F53"/>
    <w:rsid w:val="00357F6B"/>
    <w:rsid w:val="00371091"/>
    <w:rsid w:val="0037320C"/>
    <w:rsid w:val="0038251C"/>
    <w:rsid w:val="00393CAC"/>
    <w:rsid w:val="00396622"/>
    <w:rsid w:val="00397449"/>
    <w:rsid w:val="00397845"/>
    <w:rsid w:val="003C55B8"/>
    <w:rsid w:val="003D42D9"/>
    <w:rsid w:val="003E13B6"/>
    <w:rsid w:val="003E43D2"/>
    <w:rsid w:val="003E5049"/>
    <w:rsid w:val="004046F5"/>
    <w:rsid w:val="004152C0"/>
    <w:rsid w:val="00415A53"/>
    <w:rsid w:val="00416A73"/>
    <w:rsid w:val="00416ACC"/>
    <w:rsid w:val="00417810"/>
    <w:rsid w:val="00442DE8"/>
    <w:rsid w:val="00455CA8"/>
    <w:rsid w:val="0047281E"/>
    <w:rsid w:val="00473A2A"/>
    <w:rsid w:val="00482E82"/>
    <w:rsid w:val="004838C2"/>
    <w:rsid w:val="00490A22"/>
    <w:rsid w:val="004A2052"/>
    <w:rsid w:val="004A3522"/>
    <w:rsid w:val="004A68BA"/>
    <w:rsid w:val="004A7732"/>
    <w:rsid w:val="004B0E53"/>
    <w:rsid w:val="004C025A"/>
    <w:rsid w:val="004D047F"/>
    <w:rsid w:val="004D7E93"/>
    <w:rsid w:val="004E4B50"/>
    <w:rsid w:val="004E7121"/>
    <w:rsid w:val="00502B50"/>
    <w:rsid w:val="00520E60"/>
    <w:rsid w:val="00541FAD"/>
    <w:rsid w:val="00547DE2"/>
    <w:rsid w:val="00571557"/>
    <w:rsid w:val="0057656F"/>
    <w:rsid w:val="00577AD7"/>
    <w:rsid w:val="005C7C8B"/>
    <w:rsid w:val="005D10DF"/>
    <w:rsid w:val="005D3C40"/>
    <w:rsid w:val="00603887"/>
    <w:rsid w:val="00616A57"/>
    <w:rsid w:val="0061728F"/>
    <w:rsid w:val="006357A1"/>
    <w:rsid w:val="0064389C"/>
    <w:rsid w:val="0065220B"/>
    <w:rsid w:val="00660342"/>
    <w:rsid w:val="0067253B"/>
    <w:rsid w:val="00672FFC"/>
    <w:rsid w:val="006835A9"/>
    <w:rsid w:val="006838EB"/>
    <w:rsid w:val="00687816"/>
    <w:rsid w:val="006916D5"/>
    <w:rsid w:val="006A63CB"/>
    <w:rsid w:val="006D1226"/>
    <w:rsid w:val="006E085B"/>
    <w:rsid w:val="006E5B0B"/>
    <w:rsid w:val="006F4711"/>
    <w:rsid w:val="00702A52"/>
    <w:rsid w:val="00702F9C"/>
    <w:rsid w:val="0070317F"/>
    <w:rsid w:val="00704875"/>
    <w:rsid w:val="00711E0A"/>
    <w:rsid w:val="007137D2"/>
    <w:rsid w:val="00717C5A"/>
    <w:rsid w:val="00721FB3"/>
    <w:rsid w:val="00723205"/>
    <w:rsid w:val="00745AB2"/>
    <w:rsid w:val="00745C00"/>
    <w:rsid w:val="00746AED"/>
    <w:rsid w:val="00761075"/>
    <w:rsid w:val="00780C47"/>
    <w:rsid w:val="00782F4D"/>
    <w:rsid w:val="0078583A"/>
    <w:rsid w:val="007C3B25"/>
    <w:rsid w:val="007D0BE3"/>
    <w:rsid w:val="007D22C6"/>
    <w:rsid w:val="007E34E7"/>
    <w:rsid w:val="007F62B6"/>
    <w:rsid w:val="00804FAA"/>
    <w:rsid w:val="00823011"/>
    <w:rsid w:val="008241A6"/>
    <w:rsid w:val="008431AD"/>
    <w:rsid w:val="008510AD"/>
    <w:rsid w:val="00851FC4"/>
    <w:rsid w:val="00853E81"/>
    <w:rsid w:val="00853FD9"/>
    <w:rsid w:val="008A04EE"/>
    <w:rsid w:val="008A58A1"/>
    <w:rsid w:val="008B37D8"/>
    <w:rsid w:val="008B531F"/>
    <w:rsid w:val="008E5D01"/>
    <w:rsid w:val="00902EE3"/>
    <w:rsid w:val="0092103A"/>
    <w:rsid w:val="009222BC"/>
    <w:rsid w:val="00960D38"/>
    <w:rsid w:val="00961CD0"/>
    <w:rsid w:val="00965B30"/>
    <w:rsid w:val="00982FF1"/>
    <w:rsid w:val="00990375"/>
    <w:rsid w:val="009A6A1C"/>
    <w:rsid w:val="009B03A9"/>
    <w:rsid w:val="009B0BB3"/>
    <w:rsid w:val="009C3A58"/>
    <w:rsid w:val="009D0C59"/>
    <w:rsid w:val="009D130E"/>
    <w:rsid w:val="009D358B"/>
    <w:rsid w:val="00A15DDA"/>
    <w:rsid w:val="00A24172"/>
    <w:rsid w:val="00A32393"/>
    <w:rsid w:val="00A3276F"/>
    <w:rsid w:val="00A33775"/>
    <w:rsid w:val="00A36D01"/>
    <w:rsid w:val="00A4562E"/>
    <w:rsid w:val="00A64E6C"/>
    <w:rsid w:val="00A72EE3"/>
    <w:rsid w:val="00A733C7"/>
    <w:rsid w:val="00A82A2D"/>
    <w:rsid w:val="00A84319"/>
    <w:rsid w:val="00A87B8E"/>
    <w:rsid w:val="00A96EEA"/>
    <w:rsid w:val="00AA09AB"/>
    <w:rsid w:val="00AB1B7E"/>
    <w:rsid w:val="00AC43CC"/>
    <w:rsid w:val="00AC6365"/>
    <w:rsid w:val="00AE02F1"/>
    <w:rsid w:val="00B1059B"/>
    <w:rsid w:val="00B11E83"/>
    <w:rsid w:val="00B15187"/>
    <w:rsid w:val="00B15983"/>
    <w:rsid w:val="00B20816"/>
    <w:rsid w:val="00B26ED8"/>
    <w:rsid w:val="00B276D0"/>
    <w:rsid w:val="00B3310B"/>
    <w:rsid w:val="00B35E9B"/>
    <w:rsid w:val="00B50301"/>
    <w:rsid w:val="00B50AB9"/>
    <w:rsid w:val="00B61270"/>
    <w:rsid w:val="00B6167A"/>
    <w:rsid w:val="00B63031"/>
    <w:rsid w:val="00B66292"/>
    <w:rsid w:val="00B77BCD"/>
    <w:rsid w:val="00B8178B"/>
    <w:rsid w:val="00B937EF"/>
    <w:rsid w:val="00B94454"/>
    <w:rsid w:val="00B96BEF"/>
    <w:rsid w:val="00B970EE"/>
    <w:rsid w:val="00BA6D2F"/>
    <w:rsid w:val="00BB0D9C"/>
    <w:rsid w:val="00BB6558"/>
    <w:rsid w:val="00BC77DA"/>
    <w:rsid w:val="00BD449E"/>
    <w:rsid w:val="00BE73F3"/>
    <w:rsid w:val="00BF1BE4"/>
    <w:rsid w:val="00BF7D5C"/>
    <w:rsid w:val="00C0334B"/>
    <w:rsid w:val="00C20278"/>
    <w:rsid w:val="00C23C94"/>
    <w:rsid w:val="00C2530A"/>
    <w:rsid w:val="00C27516"/>
    <w:rsid w:val="00C34ABA"/>
    <w:rsid w:val="00C50C54"/>
    <w:rsid w:val="00C833D0"/>
    <w:rsid w:val="00C91D9D"/>
    <w:rsid w:val="00C91DAF"/>
    <w:rsid w:val="00CA39E1"/>
    <w:rsid w:val="00CE4504"/>
    <w:rsid w:val="00CF117B"/>
    <w:rsid w:val="00D027DB"/>
    <w:rsid w:val="00D221D0"/>
    <w:rsid w:val="00D320AE"/>
    <w:rsid w:val="00D373C8"/>
    <w:rsid w:val="00D52520"/>
    <w:rsid w:val="00D63DB3"/>
    <w:rsid w:val="00DA66ED"/>
    <w:rsid w:val="00DB1E0E"/>
    <w:rsid w:val="00DB1E18"/>
    <w:rsid w:val="00DC365D"/>
    <w:rsid w:val="00DC63C3"/>
    <w:rsid w:val="00DD097F"/>
    <w:rsid w:val="00DD345B"/>
    <w:rsid w:val="00DE1AEE"/>
    <w:rsid w:val="00DE3EE5"/>
    <w:rsid w:val="00DF09A8"/>
    <w:rsid w:val="00E0464D"/>
    <w:rsid w:val="00E063F6"/>
    <w:rsid w:val="00E1634F"/>
    <w:rsid w:val="00E25090"/>
    <w:rsid w:val="00E33210"/>
    <w:rsid w:val="00E36B19"/>
    <w:rsid w:val="00E51121"/>
    <w:rsid w:val="00E63F80"/>
    <w:rsid w:val="00E641BE"/>
    <w:rsid w:val="00E646C4"/>
    <w:rsid w:val="00E67076"/>
    <w:rsid w:val="00E72F68"/>
    <w:rsid w:val="00E8007D"/>
    <w:rsid w:val="00E80954"/>
    <w:rsid w:val="00E82A60"/>
    <w:rsid w:val="00E91F98"/>
    <w:rsid w:val="00E91FA6"/>
    <w:rsid w:val="00EB10C3"/>
    <w:rsid w:val="00EB1221"/>
    <w:rsid w:val="00EC2CD5"/>
    <w:rsid w:val="00EC5724"/>
    <w:rsid w:val="00EC638E"/>
    <w:rsid w:val="00EC7899"/>
    <w:rsid w:val="00ED0E60"/>
    <w:rsid w:val="00ED714A"/>
    <w:rsid w:val="00EF4080"/>
    <w:rsid w:val="00F05D05"/>
    <w:rsid w:val="00F0687A"/>
    <w:rsid w:val="00F173E1"/>
    <w:rsid w:val="00F1744F"/>
    <w:rsid w:val="00F223C4"/>
    <w:rsid w:val="00F243C2"/>
    <w:rsid w:val="00F3477C"/>
    <w:rsid w:val="00F4170B"/>
    <w:rsid w:val="00F437B2"/>
    <w:rsid w:val="00F44642"/>
    <w:rsid w:val="00F5547F"/>
    <w:rsid w:val="00F61649"/>
    <w:rsid w:val="00F659BA"/>
    <w:rsid w:val="00F71F6A"/>
    <w:rsid w:val="00F86D54"/>
    <w:rsid w:val="00F8788E"/>
    <w:rsid w:val="00F91EDC"/>
    <w:rsid w:val="00F95957"/>
    <w:rsid w:val="00FB1C6C"/>
    <w:rsid w:val="00FC6530"/>
    <w:rsid w:val="00FC681D"/>
    <w:rsid w:val="00FC792B"/>
    <w:rsid w:val="00FD5682"/>
    <w:rsid w:val="00FD582E"/>
    <w:rsid w:val="00FE0BF2"/>
    <w:rsid w:val="00FE598A"/>
    <w:rsid w:val="00FF26CF"/>
    <w:rsid w:val="00FF6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645A"/>
  <w15:docId w15:val="{C96ED375-C5C5-46C7-B6E2-37165984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Akapitzlist">
    <w:name w:val="List Paragraph"/>
    <w:basedOn w:val="Normalny"/>
    <w:uiPriority w:val="34"/>
    <w:qFormat/>
    <w:rsid w:val="00233578"/>
    <w:pPr>
      <w:ind w:left="720"/>
      <w:contextualSpacing/>
    </w:pPr>
  </w:style>
  <w:style w:type="character" w:styleId="Hipercze">
    <w:name w:val="Hyperlink"/>
    <w:basedOn w:val="Domylnaczcionkaakapitu"/>
    <w:uiPriority w:val="99"/>
    <w:unhideWhenUsed/>
    <w:rsid w:val="00780C47"/>
    <w:rPr>
      <w:color w:val="0000FF" w:themeColor="hyperlink"/>
      <w:u w:val="single"/>
    </w:rPr>
  </w:style>
  <w:style w:type="paragraph" w:styleId="Tekstdymka">
    <w:name w:val="Balloon Text"/>
    <w:basedOn w:val="Normalny"/>
    <w:link w:val="TekstdymkaZnak"/>
    <w:uiPriority w:val="99"/>
    <w:semiHidden/>
    <w:unhideWhenUsed/>
    <w:rsid w:val="00B97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0EE"/>
    <w:rPr>
      <w:rFonts w:ascii="Segoe UI" w:hAnsi="Segoe UI" w:cs="Segoe UI"/>
      <w:sz w:val="18"/>
      <w:szCs w:val="18"/>
    </w:rPr>
  </w:style>
  <w:style w:type="paragraph" w:styleId="Nagwek">
    <w:name w:val="header"/>
    <w:basedOn w:val="Normalny"/>
    <w:link w:val="NagwekZnak"/>
    <w:uiPriority w:val="99"/>
    <w:unhideWhenUsed/>
    <w:rsid w:val="00B97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70EE"/>
  </w:style>
  <w:style w:type="paragraph" w:styleId="Stopka">
    <w:name w:val="footer"/>
    <w:basedOn w:val="Normalny"/>
    <w:link w:val="StopkaZnak"/>
    <w:uiPriority w:val="99"/>
    <w:unhideWhenUsed/>
    <w:rsid w:val="00B97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6111.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yzurnet@dyzurnet.pl" TargetMode="External"/><Relationship Id="rId4" Type="http://schemas.openxmlformats.org/officeDocument/2006/relationships/settings" Target="settings.xml"/><Relationship Id="rId9" Type="http://schemas.openxmlformats.org/officeDocument/2006/relationships/hyperlink" Target="https://dyzurnet.pl/formular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36D9-5737-4B37-A47E-4D512EE7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11</Pages>
  <Words>3314</Words>
  <Characters>19890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Iwona Kupczyk-Dzierbicka</cp:lastModifiedBy>
  <cp:revision>10</cp:revision>
  <cp:lastPrinted>2024-01-24T12:45:00Z</cp:lastPrinted>
  <dcterms:created xsi:type="dcterms:W3CDTF">2024-01-15T07:48:00Z</dcterms:created>
  <dcterms:modified xsi:type="dcterms:W3CDTF">2024-01-24T12:47:00Z</dcterms:modified>
</cp:coreProperties>
</file>